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0" w:rsidRPr="00A44F3A" w:rsidRDefault="00814EB0" w:rsidP="00A44F3A">
      <w:pPr>
        <w:spacing w:after="0" w:line="240" w:lineRule="auto"/>
        <w:jc w:val="center"/>
        <w:rPr>
          <w:rFonts w:ascii="Book Antiqua" w:hAnsi="Book Antiqua"/>
          <w:b/>
          <w:bCs/>
          <w:u w:val="single"/>
          <w:lang w:val="en-US"/>
        </w:rPr>
      </w:pPr>
      <w:r w:rsidRPr="00A44F3A">
        <w:rPr>
          <w:rFonts w:ascii="Book Antiqua" w:hAnsi="Book Antiqua"/>
          <w:b/>
          <w:bCs/>
          <w:u w:val="single"/>
        </w:rPr>
        <w:t xml:space="preserve">Особенности проведения в 2013 году государственной (итоговой) аттестации </w:t>
      </w:r>
    </w:p>
    <w:p w:rsidR="000345ED" w:rsidRPr="00A44F3A" w:rsidRDefault="00814EB0" w:rsidP="00A44F3A">
      <w:pPr>
        <w:spacing w:line="240" w:lineRule="auto"/>
        <w:jc w:val="center"/>
        <w:rPr>
          <w:rFonts w:ascii="Book Antiqua" w:hAnsi="Book Antiqua"/>
          <w:b/>
          <w:bCs/>
          <w:u w:val="single"/>
          <w:lang w:val="en-US"/>
        </w:rPr>
      </w:pPr>
      <w:r w:rsidRPr="00A44F3A">
        <w:rPr>
          <w:rFonts w:ascii="Book Antiqua" w:hAnsi="Book Antiqua"/>
          <w:b/>
          <w:bCs/>
          <w:u w:val="single"/>
        </w:rPr>
        <w:t>выпускников 9 классов  в новой форме.</w:t>
      </w:r>
    </w:p>
    <w:p w:rsidR="00814EB0" w:rsidRPr="00A44F3A" w:rsidRDefault="00814EB0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Правовые основы проведения в 2013 году государственной (итоговой) аттестации выпускников </w:t>
      </w:r>
      <w:r w:rsidRPr="00A44F3A">
        <w:rPr>
          <w:rFonts w:ascii="Book Antiqua" w:hAnsi="Book Antiqua"/>
          <w:b/>
          <w:bCs/>
          <w:lang w:val="en-US"/>
        </w:rPr>
        <w:t>IX</w:t>
      </w:r>
      <w:r w:rsidRPr="00A44F3A">
        <w:rPr>
          <w:rFonts w:ascii="Book Antiqua" w:hAnsi="Book Antiqua"/>
          <w:b/>
          <w:bCs/>
        </w:rPr>
        <w:t xml:space="preserve"> классов</w:t>
      </w:r>
      <w:r w:rsidRPr="00A44F3A">
        <w:rPr>
          <w:rFonts w:ascii="Book Antiqua" w:hAnsi="Book Antiqua"/>
        </w:rPr>
        <w:t xml:space="preserve"> </w:t>
      </w:r>
      <w:r w:rsidRPr="00A44F3A">
        <w:rPr>
          <w:rFonts w:ascii="Book Antiqua" w:hAnsi="Book Antiqua"/>
          <w:b/>
          <w:bCs/>
        </w:rPr>
        <w:t>общеобразовательных учреждений с использованием механизмов независимой оценки знаний путем создания территориальных экзаменационных комиссий</w:t>
      </w:r>
    </w:p>
    <w:p w:rsidR="00814EB0" w:rsidRPr="00A44F3A" w:rsidRDefault="00814EB0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Закон Российской Федерации «Об образовании» от 10.07.1992 № 3266-1(с изменениями и дополнениями);</w:t>
      </w:r>
    </w:p>
    <w:p w:rsidR="00814EB0" w:rsidRPr="00A44F3A" w:rsidRDefault="00814EB0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- Положение о государственной (итоговой) аттестации выпускников IX, XI (XII) классов общеобразовательных учреждений Российской Федерации, </w:t>
      </w:r>
      <w:proofErr w:type="gramStart"/>
      <w:r w:rsidRPr="00A44F3A">
        <w:rPr>
          <w:rFonts w:ascii="Book Antiqua" w:hAnsi="Book Antiqua"/>
        </w:rPr>
        <w:t>утвержденный</w:t>
      </w:r>
      <w:proofErr w:type="gramEnd"/>
      <w:r w:rsidRPr="00A44F3A">
        <w:rPr>
          <w:rFonts w:ascii="Book Antiqua" w:hAnsi="Book Antiqua"/>
        </w:rPr>
        <w:t xml:space="preserve"> приказом Министерства образования РФ от 03.12.99 №1075, (в ред. приказов Министерства образования РФ от 16.03.2001 №1022, от 25.06.2002 №2398, от 21.01.2003 №135, от 08.12.2004 №132, от 28.11.2008 №362), </w:t>
      </w:r>
    </w:p>
    <w:p w:rsidR="00814EB0" w:rsidRPr="00A44F3A" w:rsidRDefault="00814EB0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Письмо Министерства образования и науки Российской Федерации от 18.10.2012г. № 08-488;</w:t>
      </w:r>
    </w:p>
    <w:p w:rsidR="00814EB0" w:rsidRPr="00A44F3A" w:rsidRDefault="00814EB0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- Письма </w:t>
      </w:r>
      <w:proofErr w:type="spellStart"/>
      <w:r w:rsidRPr="00A44F3A">
        <w:rPr>
          <w:rFonts w:ascii="Book Antiqua" w:hAnsi="Book Antiqua"/>
        </w:rPr>
        <w:t>Рособрнадзора</w:t>
      </w:r>
      <w:proofErr w:type="spellEnd"/>
      <w:r w:rsidRPr="00A44F3A">
        <w:rPr>
          <w:rFonts w:ascii="Book Antiqua" w:hAnsi="Book Antiqua"/>
        </w:rPr>
        <w:t xml:space="preserve"> по проведению государственной (итоговой) аттестации обучающихся, освоивших общеобразовательные программы основного общего образования, организуемой экзаменационными комиссиями, создаваемыми органами исполнительной власти субъектов Российской Федерации, осуществляющими управление в сфере образования от 29.02.2008 г. № 01-96/08-01 и от 20.03.2008 г. № 01-137/08-01</w:t>
      </w:r>
    </w:p>
    <w:p w:rsidR="00814EB0" w:rsidRPr="00A44F3A" w:rsidRDefault="00814EB0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- Письмо </w:t>
      </w:r>
      <w:proofErr w:type="spellStart"/>
      <w:r w:rsidRPr="00A44F3A">
        <w:rPr>
          <w:rFonts w:ascii="Book Antiqua" w:hAnsi="Book Antiqua"/>
        </w:rPr>
        <w:t>Рособрнадзора</w:t>
      </w:r>
      <w:proofErr w:type="spellEnd"/>
      <w:r w:rsidRPr="00A44F3A">
        <w:rPr>
          <w:rFonts w:ascii="Book Antiqua" w:hAnsi="Book Antiqua"/>
        </w:rPr>
        <w:t xml:space="preserve"> от 18.01.2007 № 01-14/08-01 «О примерных билетах для сдачи экзамена по выбору выпускниками </w:t>
      </w:r>
      <w:r w:rsidRPr="00A44F3A">
        <w:rPr>
          <w:rFonts w:ascii="Book Antiqua" w:hAnsi="Book Antiqua"/>
          <w:lang w:val="en-US"/>
        </w:rPr>
        <w:t>IX</w:t>
      </w:r>
      <w:r w:rsidRPr="00A44F3A">
        <w:rPr>
          <w:rFonts w:ascii="Book Antiqua" w:hAnsi="Book Antiqua"/>
        </w:rPr>
        <w:t xml:space="preserve"> классов общеобразовательных учреждений Российской Федерации, осуществивших переход на новый государственный стандарт основного общего образования»;</w:t>
      </w:r>
    </w:p>
    <w:p w:rsidR="00000000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</w:t>
      </w:r>
      <w:r w:rsidR="0040060A" w:rsidRPr="00A44F3A">
        <w:rPr>
          <w:rFonts w:ascii="Book Antiqua" w:hAnsi="Book Antiqua"/>
        </w:rPr>
        <w:t xml:space="preserve"> Приказ МО и Н РФ от 29.08.2011 г. № 2235 «Об утверждении Положения о системе общественного наблюдения при проведении государственной  (</w:t>
      </w:r>
      <w:r w:rsidR="0040060A" w:rsidRPr="00A44F3A">
        <w:rPr>
          <w:rFonts w:ascii="Book Antiqua" w:hAnsi="Book Antiqua"/>
        </w:rPr>
        <w:t>итоговой) аттестации обучающихся, освоивших образовательные программы основного общего образования или среднего (полного) общего образования»;</w:t>
      </w:r>
    </w:p>
    <w:p w:rsidR="00000000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</w:t>
      </w:r>
      <w:r w:rsidR="0040060A" w:rsidRPr="00A44F3A">
        <w:rPr>
          <w:rFonts w:ascii="Book Antiqua" w:hAnsi="Book Antiqua"/>
        </w:rPr>
        <w:t xml:space="preserve"> Письмо </w:t>
      </w:r>
      <w:proofErr w:type="spellStart"/>
      <w:r w:rsidR="0040060A" w:rsidRPr="00A44F3A">
        <w:rPr>
          <w:rFonts w:ascii="Book Antiqua" w:hAnsi="Book Antiqua"/>
        </w:rPr>
        <w:t>Рособрнадзора</w:t>
      </w:r>
      <w:proofErr w:type="spellEnd"/>
      <w:r w:rsidR="0040060A" w:rsidRPr="00A44F3A">
        <w:rPr>
          <w:rFonts w:ascii="Book Antiqua" w:hAnsi="Book Antiqua"/>
        </w:rPr>
        <w:t xml:space="preserve"> </w:t>
      </w:r>
      <w:r w:rsidR="0040060A" w:rsidRPr="00A44F3A">
        <w:rPr>
          <w:rFonts w:ascii="Book Antiqua" w:hAnsi="Book Antiqua"/>
        </w:rPr>
        <w:t xml:space="preserve">от 06.11.2012 г. № 10-398 «Об участии в проведении государственной (итоговой) аттестации выпускников </w:t>
      </w:r>
      <w:r w:rsidR="0040060A" w:rsidRPr="00A44F3A">
        <w:rPr>
          <w:rFonts w:ascii="Book Antiqua" w:hAnsi="Book Antiqua"/>
          <w:lang w:val="en-US"/>
        </w:rPr>
        <w:t>IX</w:t>
      </w:r>
      <w:r w:rsidR="0040060A" w:rsidRPr="00A44F3A">
        <w:rPr>
          <w:rFonts w:ascii="Book Antiqua" w:hAnsi="Book Antiqua"/>
        </w:rPr>
        <w:t xml:space="preserve"> классов общеобразовательных учреждений</w:t>
      </w:r>
      <w:r w:rsidR="0040060A" w:rsidRPr="00A44F3A">
        <w:rPr>
          <w:rFonts w:ascii="Book Antiqua" w:hAnsi="Book Antiqua"/>
        </w:rPr>
        <w:t xml:space="preserve"> в новой форме в условиях построения ОСОКО в 2013 году»;</w:t>
      </w:r>
    </w:p>
    <w:p w:rsidR="00000000" w:rsidRPr="00A44F3A" w:rsidRDefault="006471A8" w:rsidP="00A44F3A">
      <w:pPr>
        <w:spacing w:line="240" w:lineRule="auto"/>
        <w:jc w:val="both"/>
        <w:rPr>
          <w:rFonts w:ascii="Book Antiqua" w:hAnsi="Book Antiqua"/>
          <w:lang w:val="en-US"/>
        </w:rPr>
      </w:pPr>
      <w:r w:rsidRPr="00A44F3A">
        <w:rPr>
          <w:rFonts w:ascii="Book Antiqua" w:hAnsi="Book Antiqua"/>
        </w:rPr>
        <w:t>-</w:t>
      </w:r>
      <w:r w:rsidR="0040060A" w:rsidRPr="00A44F3A">
        <w:rPr>
          <w:rFonts w:ascii="Book Antiqua" w:hAnsi="Book Antiqua"/>
        </w:rPr>
        <w:t xml:space="preserve"> Письмо </w:t>
      </w:r>
      <w:proofErr w:type="spellStart"/>
      <w:r w:rsidR="0040060A" w:rsidRPr="00A44F3A">
        <w:rPr>
          <w:rFonts w:ascii="Book Antiqua" w:hAnsi="Book Antiqua"/>
        </w:rPr>
        <w:t>Рособрнадзора</w:t>
      </w:r>
      <w:proofErr w:type="spellEnd"/>
      <w:r w:rsidR="0040060A" w:rsidRPr="00A44F3A">
        <w:rPr>
          <w:rFonts w:ascii="Book Antiqua" w:hAnsi="Book Antiqua"/>
        </w:rPr>
        <w:t xml:space="preserve"> от 22.01.2013 г. № 10-14 «О сроках проведения государственной (итоговой) аттестации в новой форме».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На республиканском уровне: 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Приказ МО Р</w:t>
      </w:r>
      <w:proofErr w:type="gramStart"/>
      <w:r w:rsidRPr="00A44F3A">
        <w:rPr>
          <w:rFonts w:ascii="Book Antiqua" w:hAnsi="Book Antiqua"/>
        </w:rPr>
        <w:t>С(</w:t>
      </w:r>
      <w:proofErr w:type="gramEnd"/>
      <w:r w:rsidRPr="00A44F3A">
        <w:rPr>
          <w:rFonts w:ascii="Book Antiqua" w:hAnsi="Book Antiqua"/>
        </w:rPr>
        <w:t>Я) от 26.02.2013 г. №01-16/429 "О сроках государственной (итоговой) аттестации выпускников IX классов общеобразовательных учреждений Республике Саха (Якутия) в 2013 году".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- Приказ МО Р</w:t>
      </w:r>
      <w:proofErr w:type="gramStart"/>
      <w:r w:rsidRPr="00A44F3A">
        <w:rPr>
          <w:rFonts w:ascii="Book Antiqua" w:hAnsi="Book Antiqua"/>
        </w:rPr>
        <w:t>С(</w:t>
      </w:r>
      <w:proofErr w:type="gramEnd"/>
      <w:r w:rsidRPr="00A44F3A">
        <w:rPr>
          <w:rFonts w:ascii="Book Antiqua" w:hAnsi="Book Antiqua"/>
        </w:rPr>
        <w:t>Я) от 01.03.2013 г. №01-16/467 "О утверждении порядка проведения государственной (итоговой) аттестации обучающихся, освоивших общеобразовательные программы основного общего образования, с участием территориальных экзаменационных комиссий в Республике Саха (Якутия) в 2013 году".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- приложение 1. "Порядок проведения государственной (итоговой) аттестации обучающихся, освоивших общеобразовательные программы основного общего образования, с участием территориальных экзаменационных комиссий в Республике Саха (Якутия) в 2013 году;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- приложения 2,3,4. "Положения о территориальных экзаменационных комиссиях, о территориальных предметных комиссиях, о территориальных конфликтных комиссиях, создаваемых для организации проведения государственной (итоговой) аттестации обучающихся, освоивших основные общеобразовательные программы основного общего образования в Республике Саха (Якутия) в 2013 году;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- приложение 5. "Положение об образовательном учреждении - пункте проведения экзаменов"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lastRenderedPageBreak/>
        <w:t> - Порядок проведения государственной (итоговой) аттестации по якутскому языку и якутской литературе в Республике Саха (Якутия), утвержден приказом МО Р</w:t>
      </w:r>
      <w:proofErr w:type="gramStart"/>
      <w:r w:rsidRPr="00A44F3A">
        <w:rPr>
          <w:rFonts w:ascii="Book Antiqua" w:hAnsi="Book Antiqua"/>
        </w:rPr>
        <w:t>С(</w:t>
      </w:r>
      <w:proofErr w:type="gramEnd"/>
      <w:r w:rsidRPr="00A44F3A">
        <w:rPr>
          <w:rFonts w:ascii="Book Antiqua" w:hAnsi="Book Antiqua"/>
        </w:rPr>
        <w:t>Я) от 22.03.2012 №01-16/1512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- Положение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утверждено приказом МО Р</w:t>
      </w:r>
      <w:proofErr w:type="gramStart"/>
      <w:r w:rsidRPr="00A44F3A">
        <w:rPr>
          <w:rFonts w:ascii="Book Antiqua" w:hAnsi="Book Antiqua"/>
        </w:rPr>
        <w:t>С(</w:t>
      </w:r>
      <w:proofErr w:type="gramEnd"/>
      <w:r w:rsidRPr="00A44F3A">
        <w:rPr>
          <w:rFonts w:ascii="Book Antiqua" w:hAnsi="Book Antiqua"/>
        </w:rPr>
        <w:t>Я) от 22.03.2012 №01-16/1513-01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Положение "Об обеспечении информационной безопасности государственной итоговой аттестации обучающихся освоивших образовательные программы основного общего, среднего общего образования и единого государственного экзамена в период вступительных испытаний в образовательные организации среднего профессионального и высшего образования, расположенные на территории Республики Саха (Якутия)", утверждено приказом МО Р</w:t>
      </w:r>
      <w:proofErr w:type="gramStart"/>
      <w:r w:rsidRPr="00A44F3A">
        <w:rPr>
          <w:rFonts w:ascii="Book Antiqua" w:hAnsi="Book Antiqua"/>
        </w:rPr>
        <w:t>С(</w:t>
      </w:r>
      <w:proofErr w:type="gramEnd"/>
      <w:r w:rsidRPr="00A44F3A">
        <w:rPr>
          <w:rFonts w:ascii="Book Antiqua" w:hAnsi="Book Antiqua"/>
        </w:rPr>
        <w:t>Я) от 05.02.2013 г. №01-16/212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>На муниципальном уровне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 - Приказ «Об обеспечении информационной безопасности и секретности во время проведения ГИА в 2013 г.» от 6.02.2013 г. № 01-02/58;</w:t>
      </w:r>
    </w:p>
    <w:p w:rsidR="00000000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- </w:t>
      </w:r>
      <w:r w:rsidR="0040060A" w:rsidRPr="00A44F3A">
        <w:rPr>
          <w:rFonts w:ascii="Book Antiqua" w:hAnsi="Book Antiqua"/>
        </w:rPr>
        <w:t>Приказ «О сроках государственной (итоговой) аттестации выпускн</w:t>
      </w:r>
      <w:r w:rsidR="0040060A" w:rsidRPr="00A44F3A">
        <w:rPr>
          <w:rFonts w:ascii="Book Antiqua" w:hAnsi="Book Antiqua"/>
        </w:rPr>
        <w:t>иков IX классов общеобразовательных учреждений в Республике Саха (Якутия) в 2013 г.» от 6.03.2013 г. № 01-02/152;</w:t>
      </w:r>
    </w:p>
    <w:p w:rsidR="00000000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</w:t>
      </w:r>
      <w:r w:rsidR="0040060A" w:rsidRPr="00A44F3A">
        <w:rPr>
          <w:rFonts w:ascii="Book Antiqua" w:hAnsi="Book Antiqua"/>
        </w:rPr>
        <w:t xml:space="preserve"> Приказ «Об утверждении порядка проведения государственной (итоговой) аттестации обуча</w:t>
      </w:r>
      <w:r w:rsidR="0040060A" w:rsidRPr="00A44F3A">
        <w:rPr>
          <w:rFonts w:ascii="Book Antiqua" w:hAnsi="Book Antiqua"/>
        </w:rPr>
        <w:t xml:space="preserve">ющихся, освоивших общеобразовательные программы основного общего образования, с участием территориальных экзаменационных комиссий в </w:t>
      </w:r>
      <w:proofErr w:type="spellStart"/>
      <w:r w:rsidR="0040060A" w:rsidRPr="00A44F3A">
        <w:rPr>
          <w:rFonts w:ascii="Book Antiqua" w:hAnsi="Book Antiqua"/>
        </w:rPr>
        <w:t>Хангаласском</w:t>
      </w:r>
      <w:proofErr w:type="spellEnd"/>
      <w:r w:rsidR="0040060A" w:rsidRPr="00A44F3A">
        <w:rPr>
          <w:rFonts w:ascii="Book Antiqua" w:hAnsi="Book Antiqua"/>
        </w:rPr>
        <w:t xml:space="preserve"> улусе в 2013 году» от 12.03.2013 г. № 01-02/168.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     </w:t>
      </w:r>
      <w:proofErr w:type="gramStart"/>
      <w:r w:rsidRPr="00A44F3A">
        <w:rPr>
          <w:rFonts w:ascii="Book Antiqua" w:hAnsi="Book Antiqua"/>
        </w:rPr>
        <w:t>В соответствии с письмом Министерства образования и науки Российской Федерации от 18.10.2012г. № 08-488 в 2013 году апробация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продолжается по 14 общеобразовательным предметам: русскому языку, математике, биологии, физике, химии, географии, истории, обществознанию, иностранному языку (английский, французский, немецкий, испанский), информатике и ИКТ, литературе.</w:t>
      </w:r>
      <w:proofErr w:type="gramEnd"/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   С 2014 года государственная (итоговая) аттестация выпускников 9 классов в новой форме проводится в штатном режиме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Выпускники IХ классов общеобразовательных учреждений Республики Саха (Якутия) в 2012-2013 учебном году в рамках государственной (итоговой) аттестации сдают следующие выпускные экзамены</w:t>
      </w:r>
      <w:proofErr w:type="gramStart"/>
      <w:r w:rsidRPr="00A44F3A">
        <w:rPr>
          <w:rFonts w:ascii="Book Antiqua" w:hAnsi="Book Antiqua"/>
        </w:rPr>
        <w:t xml:space="preserve"> :</w:t>
      </w:r>
      <w:proofErr w:type="gramEnd"/>
      <w:r w:rsidRPr="00A44F3A">
        <w:rPr>
          <w:rFonts w:ascii="Book Antiqua" w:hAnsi="Book Antiqua"/>
        </w:rPr>
        <w:t xml:space="preserve"> обязательные экзамены по русскому языку и математике, два экзамена по выбору выпускника из числа предметов, </w:t>
      </w:r>
      <w:proofErr w:type="spellStart"/>
      <w:r w:rsidRPr="00A44F3A">
        <w:rPr>
          <w:rFonts w:ascii="Book Antiqua" w:hAnsi="Book Antiqua"/>
        </w:rPr>
        <w:t>изучавшихся</w:t>
      </w:r>
      <w:proofErr w:type="spellEnd"/>
      <w:r w:rsidRPr="00A44F3A">
        <w:rPr>
          <w:rFonts w:ascii="Book Antiqua" w:hAnsi="Book Antiqua"/>
        </w:rPr>
        <w:t xml:space="preserve">  в IХ классе, а также региональный экзамен по предмету «Якутский язык» для выпускников, изучавших якутский язык как родной.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  <w:u w:val="single"/>
          <w:lang w:val="tt-RU"/>
        </w:rPr>
      </w:pPr>
      <w:r w:rsidRPr="00A44F3A">
        <w:rPr>
          <w:rFonts w:ascii="Book Antiqua" w:hAnsi="Book Antiqua"/>
        </w:rPr>
        <w:t xml:space="preserve">      Экзамен по предмету «Якутский язык» проводится  в новой и традиционной формах. </w:t>
      </w:r>
      <w:r w:rsidRPr="00A44F3A">
        <w:rPr>
          <w:rFonts w:ascii="Book Antiqua" w:hAnsi="Book Antiqua"/>
          <w:u w:val="single"/>
          <w:lang w:val="tt-RU"/>
        </w:rPr>
        <w:t>Форма экзамена выбирается выпускником самостоятельно.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28 мая (вторник) – математика;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proofErr w:type="gramStart"/>
      <w:r w:rsidRPr="00A44F3A">
        <w:rPr>
          <w:rFonts w:ascii="Book Antiqua" w:hAnsi="Book Antiqua"/>
        </w:rPr>
        <w:t>31 мая (пятница) – история Россия, обществознание, физика, химия, география, биология, иностранные языки (английский, французский, немецкий), литература, информатика и информационно – коммуникационные технологии, якутский язык;</w:t>
      </w:r>
      <w:proofErr w:type="gramEnd"/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4 июня (вторник) – русский язык;</w:t>
      </w:r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proofErr w:type="gramStart"/>
      <w:r w:rsidRPr="00A44F3A">
        <w:rPr>
          <w:rFonts w:ascii="Book Antiqua" w:hAnsi="Book Antiqua"/>
        </w:rPr>
        <w:t>7 июня (пятница) - история Россия, обществознание, физика, химия, география, биология, иностранные языки (английский, французский, немецкий), литература, информатика и информационно – коммуникационные технологии, якутский язык;</w:t>
      </w:r>
      <w:proofErr w:type="gramEnd"/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proofErr w:type="gramStart"/>
      <w:r w:rsidRPr="00A44F3A">
        <w:rPr>
          <w:rFonts w:ascii="Book Antiqua" w:hAnsi="Book Antiqua"/>
        </w:rPr>
        <w:t>11 июня (вторник) – резервный день: математика, история России, география, биология, физика, иностранные языки (английский, французский, немецкий);</w:t>
      </w:r>
      <w:proofErr w:type="gramEnd"/>
    </w:p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  <w:proofErr w:type="gramStart"/>
      <w:r w:rsidRPr="00A44F3A">
        <w:rPr>
          <w:rFonts w:ascii="Book Antiqua" w:hAnsi="Book Antiqua"/>
        </w:rPr>
        <w:t>14 июня (пятница) – резервный день: русский язык, обществознание, химия, информатика и информационно – коммуникационные технологии, литература, якутский язык.</w:t>
      </w:r>
      <w:proofErr w:type="gramEnd"/>
    </w:p>
    <w:p w:rsidR="006471A8" w:rsidRPr="00A44F3A" w:rsidRDefault="006471A8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705750AB" wp14:editId="60BE9533">
            <wp:extent cx="5333999" cy="4000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657" cy="400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A8" w:rsidRDefault="006471A8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0A6EA0B8" wp14:editId="5118687E">
            <wp:extent cx="6261098" cy="46958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5068" cy="469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  <w:b/>
        </w:rPr>
        <w:t>Список общественных наблюдателей</w:t>
      </w:r>
    </w:p>
    <w:p w:rsidR="00A44F3A" w:rsidRPr="00A44F3A" w:rsidRDefault="00A44F3A" w:rsidP="00A44F3A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pPr w:leftFromText="180" w:rightFromText="180" w:vertAnchor="text" w:horzAnchor="margin" w:tblpXSpec="center" w:tblpY="-202"/>
        <w:tblW w:w="11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3620"/>
        <w:gridCol w:w="4320"/>
        <w:gridCol w:w="2520"/>
      </w:tblGrid>
      <w:tr w:rsidR="00A44F3A" w:rsidRPr="00A44F3A" w:rsidTr="00A44F3A">
        <w:trPr>
          <w:trHeight w:val="10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bCs/>
                <w:sz w:val="20"/>
                <w:szCs w:val="20"/>
              </w:rPr>
              <w:t>Ф.И.О.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b/>
                <w:bCs/>
                <w:sz w:val="20"/>
                <w:szCs w:val="20"/>
              </w:rPr>
              <w:t>Контактные телефоны</w:t>
            </w:r>
          </w:p>
        </w:tc>
      </w:tr>
      <w:tr w:rsidR="00A44F3A" w:rsidRPr="00A44F3A" w:rsidTr="00A44F3A">
        <w:trPr>
          <w:trHeight w:val="42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Шипицына Октябрина Ивановна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ЕГЭ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Пенсионерка (ПСОШ №1)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41-2-31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89142773052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89241741736</w:t>
            </w:r>
          </w:p>
        </w:tc>
      </w:tr>
      <w:tr w:rsidR="00A44F3A" w:rsidRPr="00A44F3A" w:rsidTr="00A44F3A">
        <w:trPr>
          <w:trHeight w:val="28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Севостьянова Розалия Алексеевна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Пенсионерка (ПСОШ №1)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41-9-19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89245691590</w:t>
            </w:r>
          </w:p>
        </w:tc>
      </w:tr>
      <w:tr w:rsidR="00A44F3A" w:rsidRPr="00A44F3A" w:rsidTr="00A44F3A">
        <w:trPr>
          <w:trHeight w:val="3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Лотова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ЦУБ, хирургическое отделение, медсестра (ПСОШ №2)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89243600915, 45-262</w:t>
            </w:r>
          </w:p>
        </w:tc>
      </w:tr>
      <w:tr w:rsidR="00A44F3A" w:rsidRPr="00A44F3A" w:rsidTr="00A44F3A">
        <w:trPr>
          <w:trHeight w:val="31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Соловьева Ольга Васильевна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Гл. специалист МР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Хангаласский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улус» (ПСОШ №3)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89644207922</w:t>
            </w:r>
          </w:p>
        </w:tc>
      </w:tr>
      <w:tr w:rsidR="00A44F3A" w:rsidRPr="00A44F3A" w:rsidTr="00A44F3A">
        <w:trPr>
          <w:trHeight w:val="28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Аммосова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Юлия Игнатьевна - «ЕГЭ»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ИП (ПУМГ)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89247608588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89142273825</w:t>
            </w:r>
          </w:p>
        </w:tc>
      </w:tr>
      <w:tr w:rsidR="00A44F3A" w:rsidRPr="00A44F3A" w:rsidTr="00A44F3A">
        <w:trPr>
          <w:trHeight w:val="3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Петровская Елена Викторовна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ОАО ПО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Якутцемент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>», отдел снабжения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89248612395</w:t>
            </w:r>
          </w:p>
        </w:tc>
      </w:tr>
      <w:tr w:rsidR="00A44F3A" w:rsidRPr="00A44F3A" w:rsidTr="00A44F3A">
        <w:trPr>
          <w:trHeight w:val="3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Шипицына Валентина Владимировна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домохозяйка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89142359881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Соловьева Наталья Анатольевна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Домохозяйка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89243608568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Тарасова Виктория Викторовна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ОАО ПО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Якутцемент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89241748185</w:t>
            </w:r>
          </w:p>
        </w:tc>
      </w:tr>
      <w:tr w:rsidR="00A44F3A" w:rsidRPr="00A44F3A" w:rsidTr="00A44F3A">
        <w:trPr>
          <w:trHeight w:val="3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Шереметова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Лариса Вячеславовна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МРБ №2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89246643091</w:t>
            </w:r>
          </w:p>
        </w:tc>
      </w:tr>
      <w:tr w:rsidR="00A44F3A" w:rsidRPr="00A44F3A" w:rsidTr="00A44F3A">
        <w:trPr>
          <w:trHeight w:val="3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Петровская Елена Викторовна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ОАО ПО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Якутцемент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>», отдел снабжения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89248612395</w:t>
            </w:r>
          </w:p>
        </w:tc>
      </w:tr>
      <w:tr w:rsidR="00A44F3A" w:rsidRPr="00A44F3A" w:rsidTr="00A44F3A">
        <w:trPr>
          <w:trHeight w:val="3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Иванова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Раида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Ивановна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Гл. специалист МО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Мальжагарский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1 наслег»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27-318, 89244619284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Павлова Ольга Афанасьевна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Пенсионерка (2 МСОШ)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8984 118 20 59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Варламова Валентина Николаевна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МДОУ №16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Кэнчээри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A44F3A">
              <w:rPr>
                <w:rFonts w:ascii="Book Antiqua" w:hAnsi="Book Antiqua"/>
                <w:sz w:val="20"/>
                <w:szCs w:val="20"/>
              </w:rPr>
              <w:t>с</w:t>
            </w:r>
            <w:proofErr w:type="gramEnd"/>
            <w:r w:rsidRPr="00A44F3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A44F3A">
              <w:rPr>
                <w:rFonts w:ascii="Book Antiqua" w:hAnsi="Book Antiqua"/>
                <w:sz w:val="20"/>
                <w:szCs w:val="20"/>
              </w:rPr>
              <w:t>Тит</w:t>
            </w:r>
            <w:proofErr w:type="gramEnd"/>
            <w:r w:rsidRPr="00A44F3A">
              <w:rPr>
                <w:rFonts w:ascii="Book Antiqua" w:hAnsi="Book Antiqua"/>
                <w:sz w:val="20"/>
                <w:szCs w:val="20"/>
              </w:rPr>
              <w:t xml:space="preserve"> Ары, завхоз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29-137</w:t>
            </w:r>
          </w:p>
        </w:tc>
      </w:tr>
      <w:tr w:rsidR="00A44F3A" w:rsidRPr="00A44F3A" w:rsidTr="00A44F3A">
        <w:trPr>
          <w:trHeight w:val="28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Лукина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Сахаяна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Васильевна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Администрация МО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Тумульский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наслег», гл. специалист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Р.т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>. 29832, 29816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89142230361</w:t>
            </w:r>
          </w:p>
        </w:tc>
      </w:tr>
      <w:tr w:rsidR="00A44F3A" w:rsidRPr="00A44F3A" w:rsidTr="00A44F3A">
        <w:trPr>
          <w:trHeight w:val="31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Соломонова Татьяна Степановна</w:t>
            </w:r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 xml:space="preserve">  </w:t>
            </w:r>
            <w:r w:rsidRPr="00A44F3A">
              <w:rPr>
                <w:rFonts w:ascii="Book Antiqua" w:hAnsi="Book Antiqua"/>
                <w:sz w:val="20"/>
                <w:szCs w:val="20"/>
              </w:rPr>
              <w:t>ЕГЭ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МО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Синский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наслег», бухгалтер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Р.т.28-109</w:t>
            </w:r>
          </w:p>
        </w:tc>
      </w:tr>
      <w:tr w:rsidR="00A44F3A" w:rsidRPr="00A44F3A" w:rsidTr="00A44F3A">
        <w:trPr>
          <w:trHeight w:val="28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>Алексеева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>Елизавета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ООО «Южный хлеб»,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техработник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ЕдСОШ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28316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раб</w:t>
            </w:r>
            <w:proofErr w:type="gramStart"/>
            <w:r w:rsidRPr="00A44F3A">
              <w:rPr>
                <w:rFonts w:ascii="Book Antiqua" w:hAnsi="Book Antiqua"/>
                <w:sz w:val="20"/>
                <w:szCs w:val="20"/>
              </w:rPr>
              <w:t>.т</w:t>
            </w:r>
            <w:proofErr w:type="gramEnd"/>
            <w:r w:rsidRPr="00A44F3A">
              <w:rPr>
                <w:rFonts w:ascii="Book Antiqua" w:hAnsi="Book Antiqua"/>
                <w:sz w:val="20"/>
                <w:szCs w:val="20"/>
              </w:rPr>
              <w:t>ел</w:t>
            </w:r>
            <w:proofErr w:type="spellEnd"/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28375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дом</w:t>
            </w:r>
            <w:proofErr w:type="gramStart"/>
            <w:r w:rsidRPr="00A44F3A">
              <w:rPr>
                <w:rFonts w:ascii="Book Antiqua" w:hAnsi="Book Antiqua"/>
                <w:sz w:val="20"/>
                <w:szCs w:val="20"/>
              </w:rPr>
              <w:t>.т</w:t>
            </w:r>
            <w:proofErr w:type="gramEnd"/>
            <w:r w:rsidRPr="00A44F3A">
              <w:rPr>
                <w:rFonts w:ascii="Book Antiqua" w:hAnsi="Book Antiqua"/>
                <w:sz w:val="20"/>
                <w:szCs w:val="20"/>
              </w:rPr>
              <w:t>ел</w:t>
            </w:r>
            <w:proofErr w:type="spellEnd"/>
          </w:p>
        </w:tc>
      </w:tr>
      <w:tr w:rsidR="00A44F3A" w:rsidRPr="00A44F3A" w:rsidTr="00A44F3A">
        <w:trPr>
          <w:trHeight w:val="42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Капитонова Любовь Даниловна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Наслежная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администрация 5МО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Мальжагарский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5-й наслег», главный специалист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28-7-39</w:t>
            </w:r>
          </w:p>
        </w:tc>
      </w:tr>
      <w:tr w:rsidR="00A44F3A" w:rsidRPr="00A44F3A" w:rsidTr="00A44F3A">
        <w:trPr>
          <w:trHeight w:val="28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Петрова Тамара Романовна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Главный специалист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наслежной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администрации МО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Иситский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наслег»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28 – 539 (раб), 28 – 548 (д)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Яковлева Надежда Трофимовна (ЕГЭ)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Домохозяйка (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ОйСОШ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40-029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>Жиркова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  <w:lang w:val="en-US"/>
              </w:rPr>
              <w:t xml:space="preserve"> М.И.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пенсионер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24-669</w:t>
            </w:r>
          </w:p>
        </w:tc>
      </w:tr>
      <w:tr w:rsidR="00A44F3A" w:rsidRPr="00A44F3A" w:rsidTr="00A44F3A">
        <w:trPr>
          <w:trHeight w:val="28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Харитонов Николай Семенович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МБОУ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Октемский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лицей», электрик ОТЛ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89142315544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Боякинова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Ганна Николаевна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ДОУ «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Мичээр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»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воспиатетль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ОТЛ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89841126103</w:t>
            </w:r>
          </w:p>
        </w:tc>
      </w:tr>
      <w:tr w:rsidR="00A44F3A" w:rsidRPr="00A44F3A" w:rsidTr="00A44F3A">
        <w:trPr>
          <w:trHeight w:val="1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Филиппова Светлана Романовна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КХ «Филиппова», ИП ОТЛ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89142253436</w:t>
            </w:r>
          </w:p>
        </w:tc>
      </w:tr>
      <w:tr w:rsidR="00A44F3A" w:rsidRPr="00A44F3A" w:rsidTr="00A44F3A">
        <w:trPr>
          <w:trHeight w:val="3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Антипина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Айталы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Александровна ЕГЭ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 xml:space="preserve">Библиограф филиала №18 сельской библиотеки имени </w:t>
            </w:r>
            <w:proofErr w:type="spellStart"/>
            <w:r w:rsidRPr="00A44F3A">
              <w:rPr>
                <w:rFonts w:ascii="Book Antiqua" w:hAnsi="Book Antiqua"/>
                <w:sz w:val="20"/>
                <w:szCs w:val="20"/>
              </w:rPr>
              <w:t>Д.В.Кириллина</w:t>
            </w:r>
            <w:proofErr w:type="spellEnd"/>
            <w:r w:rsidRPr="00A44F3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44F3A" w:rsidRPr="00A44F3A" w:rsidRDefault="00A44F3A" w:rsidP="00A44F3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44F3A">
              <w:rPr>
                <w:rFonts w:ascii="Book Antiqua" w:hAnsi="Book Antiqua"/>
                <w:sz w:val="20"/>
                <w:szCs w:val="20"/>
              </w:rPr>
              <w:t>89241741763</w:t>
            </w:r>
          </w:p>
        </w:tc>
      </w:tr>
    </w:tbl>
    <w:p w:rsidR="006471A8" w:rsidRPr="00A44F3A" w:rsidRDefault="006471A8" w:rsidP="00A44F3A">
      <w:pPr>
        <w:spacing w:line="240" w:lineRule="auto"/>
        <w:jc w:val="both"/>
        <w:rPr>
          <w:rFonts w:ascii="Book Antiqua" w:hAnsi="Book Antiqua"/>
        </w:rPr>
      </w:pPr>
    </w:p>
    <w:p w:rsidR="00A44F3A" w:rsidRP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306D85B6" wp14:editId="74AF6C15">
            <wp:extent cx="5695950" cy="42719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6" cy="42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3A" w:rsidRPr="00A44F3A" w:rsidRDefault="00A44F3A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Выпускники IX классов общеобразовательных учреждений, получившие на государственной (итоговой) аттестации в новой форме </w:t>
      </w:r>
      <w:r w:rsidRPr="00A44F3A">
        <w:rPr>
          <w:rFonts w:ascii="Book Antiqua" w:hAnsi="Book Antiqua"/>
          <w:u w:val="single"/>
        </w:rPr>
        <w:t>не более двух неудовлетворительных отметок</w:t>
      </w:r>
      <w:r w:rsidRPr="00A44F3A">
        <w:rPr>
          <w:rFonts w:ascii="Book Antiqua" w:hAnsi="Book Antiqua"/>
        </w:rPr>
        <w:t xml:space="preserve">, допускаются к повторной государственной (итоговой) аттестации по этим предметам, которая проводится в новой форме в ОУ-ППЭ путем создания </w:t>
      </w:r>
      <w:r w:rsidRPr="00A44F3A">
        <w:rPr>
          <w:rFonts w:ascii="Book Antiqua" w:hAnsi="Book Antiqua"/>
          <w:u w:val="single"/>
        </w:rPr>
        <w:t xml:space="preserve">муниципальных экзаменационных комиссий </w:t>
      </w:r>
      <w:r w:rsidRPr="00A44F3A">
        <w:rPr>
          <w:rFonts w:ascii="Book Antiqua" w:hAnsi="Book Antiqua"/>
        </w:rPr>
        <w:t>(готовится проект приказа о ТЭК, ТПК, ТКК и ППЭ)</w:t>
      </w:r>
    </w:p>
    <w:p w:rsid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>Технические средства и оборудование для проведения ГИА-9 в новой форме</w:t>
      </w:r>
    </w:p>
    <w:p w:rsidR="00A44F3A" w:rsidRDefault="00A44F3A" w:rsidP="00A44F3A">
      <w:pPr>
        <w:spacing w:after="0"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Руководителям необходимо обеспечить ОУ – ППЭ техническими средствами и оборудованием: </w:t>
      </w:r>
    </w:p>
    <w:p w:rsidR="00A44F3A" w:rsidRPr="00A44F3A" w:rsidRDefault="00A44F3A" w:rsidP="00A44F3A">
      <w:pPr>
        <w:spacing w:after="0"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по русскому языку – звуковоспроизводящей аппаратурой;</w:t>
      </w:r>
    </w:p>
    <w:p w:rsidR="00A44F3A" w:rsidRPr="00A44F3A" w:rsidRDefault="00A44F3A" w:rsidP="00A44F3A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-</w:t>
      </w:r>
      <w:r w:rsidRPr="00A44F3A">
        <w:rPr>
          <w:rFonts w:ascii="Book Antiqua" w:hAnsi="Book Antiqua"/>
        </w:rPr>
        <w:t xml:space="preserve">по иностранным языкам (английский, французский, немецкий, испанский) – звуковоспроизводящей (для воспроизведения </w:t>
      </w:r>
      <w:proofErr w:type="spellStart"/>
      <w:r w:rsidRPr="00A44F3A">
        <w:rPr>
          <w:rFonts w:ascii="Book Antiqua" w:hAnsi="Book Antiqua"/>
        </w:rPr>
        <w:t>аудиотекста</w:t>
      </w:r>
      <w:proofErr w:type="spellEnd"/>
      <w:r w:rsidRPr="00A44F3A">
        <w:rPr>
          <w:rFonts w:ascii="Book Antiqua" w:hAnsi="Book Antiqua"/>
        </w:rPr>
        <w:t>) и звукозаписывающей аппаратурой (диктофоны, батарейки), компакт-дисками (CD-</w:t>
      </w:r>
      <w:r w:rsidRPr="00A44F3A">
        <w:rPr>
          <w:rFonts w:ascii="Book Antiqua" w:hAnsi="Book Antiqua"/>
          <w:lang w:val="en-US"/>
        </w:rPr>
        <w:t>R</w:t>
      </w:r>
      <w:r w:rsidRPr="00A44F3A">
        <w:rPr>
          <w:rFonts w:ascii="Book Antiqua" w:hAnsi="Book Antiqua"/>
        </w:rPr>
        <w:t xml:space="preserve">) для записи ответов экзаменуемых в разделе «Говорение»; </w:t>
      </w:r>
      <w:proofErr w:type="gramEnd"/>
    </w:p>
    <w:p w:rsidR="00A44F3A" w:rsidRPr="00A44F3A" w:rsidRDefault="00A44F3A" w:rsidP="00A44F3A">
      <w:pPr>
        <w:spacing w:after="0"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по физике – экспериментальным оборудованием;</w:t>
      </w:r>
    </w:p>
    <w:p w:rsidR="00A44F3A" w:rsidRPr="00A44F3A" w:rsidRDefault="00A44F3A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</w:rPr>
        <w:t>- по информатике и ИКТ – персональными компьютерами с установленным соответствующим  программным обеспечением.</w:t>
      </w:r>
    </w:p>
    <w:p w:rsidR="00A44F3A" w:rsidRP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Изменения </w:t>
      </w:r>
      <w:proofErr w:type="gramStart"/>
      <w:r w:rsidRPr="00A44F3A">
        <w:rPr>
          <w:rFonts w:ascii="Book Antiqua" w:hAnsi="Book Antiqua"/>
          <w:b/>
          <w:bCs/>
        </w:rPr>
        <w:t>в</w:t>
      </w:r>
      <w:proofErr w:type="gramEnd"/>
      <w:r w:rsidRPr="00A44F3A">
        <w:rPr>
          <w:rFonts w:ascii="Book Antiqua" w:hAnsi="Book Antiqua"/>
          <w:b/>
          <w:bCs/>
        </w:rPr>
        <w:t xml:space="preserve"> </w:t>
      </w:r>
      <w:proofErr w:type="gramStart"/>
      <w:r w:rsidRPr="00A44F3A">
        <w:rPr>
          <w:rFonts w:ascii="Book Antiqua" w:hAnsi="Book Antiqua"/>
          <w:b/>
          <w:bCs/>
        </w:rPr>
        <w:t>КИМ</w:t>
      </w:r>
      <w:proofErr w:type="gramEnd"/>
      <w:r w:rsidRPr="00A44F3A">
        <w:rPr>
          <w:rFonts w:ascii="Book Antiqua" w:hAnsi="Book Antiqua"/>
          <w:b/>
          <w:bCs/>
        </w:rPr>
        <w:t xml:space="preserve"> ГИА в 2013 г.</w:t>
      </w:r>
    </w:p>
    <w:p w:rsidR="00A44F3A" w:rsidRPr="00A44F3A" w:rsidRDefault="00A44F3A" w:rsidP="00A44F3A">
      <w:pPr>
        <w:spacing w:after="0"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  <w:bCs/>
        </w:rPr>
        <w:t>Время проведения экзаменов, на  которые отводилось 4 часа, в соответствии с требованиями СанПиН сокращено на 5 минут (с 240 до 235 минут)</w:t>
      </w:r>
      <w:proofErr w:type="gramStart"/>
      <w:r w:rsidRPr="00A44F3A">
        <w:rPr>
          <w:rFonts w:ascii="Book Antiqua" w:hAnsi="Book Antiqua"/>
        </w:rPr>
        <w:t> .</w:t>
      </w:r>
      <w:proofErr w:type="gramEnd"/>
      <w:r w:rsidRPr="00A44F3A">
        <w:rPr>
          <w:rFonts w:ascii="Book Antiqua" w:hAnsi="Book Antiqua"/>
        </w:rPr>
        <w:t xml:space="preserve"> </w:t>
      </w:r>
      <w:r w:rsidRPr="00A44F3A">
        <w:rPr>
          <w:rFonts w:ascii="Book Antiqua" w:hAnsi="Book Antiqua"/>
          <w:bCs/>
        </w:rPr>
        <w:t xml:space="preserve">Обществознание, история, информатика и ИКТ, литература, иностранные языки – </w:t>
      </w:r>
      <w:r w:rsidRPr="00A44F3A">
        <w:rPr>
          <w:rFonts w:ascii="Book Antiqua" w:hAnsi="Book Antiqua"/>
          <w:bCs/>
          <w:i/>
          <w:iCs/>
        </w:rPr>
        <w:t>изменений нет.</w:t>
      </w:r>
    </w:p>
    <w:p w:rsidR="00A44F3A" w:rsidRPr="00A44F3A" w:rsidRDefault="00A44F3A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  </w:t>
      </w:r>
    </w:p>
    <w:p w:rsidR="00814EB0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4871CB7F" wp14:editId="50989702">
            <wp:extent cx="4438650" cy="1488407"/>
            <wp:effectExtent l="0" t="0" r="0" b="0"/>
            <wp:docPr id="174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92" cy="14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after="0"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21E6EF50" wp14:editId="33778231">
            <wp:extent cx="4583380" cy="1619250"/>
            <wp:effectExtent l="0" t="0" r="8255" b="0"/>
            <wp:docPr id="184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93" cy="16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Pr="00A44F3A" w:rsidRDefault="00A44F3A" w:rsidP="00A44F3A">
      <w:pPr>
        <w:jc w:val="center"/>
        <w:rPr>
          <w:rFonts w:ascii="Times New Roman" w:eastAsiaTheme="minorEastAsia" w:hAnsi="Times New Roman" w:cs="Times New Roman"/>
          <w:b/>
          <w:bCs/>
          <w:color w:val="943634" w:themeColor="accent2" w:themeShade="BF"/>
          <w:kern w:val="24"/>
          <w:sz w:val="24"/>
          <w:szCs w:val="24"/>
          <w:lang w:eastAsia="ru-RU"/>
        </w:rPr>
      </w:pPr>
      <w:r w:rsidRPr="00A44F3A">
        <w:rPr>
          <w:rFonts w:ascii="Book Antiqua" w:hAnsi="Book Antiqua"/>
        </w:rPr>
        <w:drawing>
          <wp:inline distT="0" distB="0" distL="0" distR="0" wp14:anchorId="56C42512" wp14:editId="3DCF0625">
            <wp:extent cx="4467225" cy="2100597"/>
            <wp:effectExtent l="0" t="0" r="0" b="0"/>
            <wp:docPr id="194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64" cy="21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after="0" w:line="240" w:lineRule="auto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Русский язык: </w:t>
      </w:r>
      <w:r w:rsidRPr="00A44F3A">
        <w:rPr>
          <w:rFonts w:ascii="Book Antiqua" w:hAnsi="Book Antiqua"/>
        </w:rPr>
        <w:t>изменено задание С</w:t>
      </w:r>
      <w:proofErr w:type="gramStart"/>
      <w:r w:rsidRPr="00A44F3A">
        <w:rPr>
          <w:rFonts w:ascii="Book Antiqua" w:hAnsi="Book Antiqua"/>
        </w:rPr>
        <w:t>2</w:t>
      </w:r>
      <w:proofErr w:type="gramEnd"/>
      <w:r w:rsidRPr="00A44F3A">
        <w:rPr>
          <w:rFonts w:ascii="Book Antiqua" w:hAnsi="Book Antiqua"/>
        </w:rPr>
        <w:t>; исключено альтернативное задание (С2.2).</w:t>
      </w:r>
    </w:p>
    <w:p w:rsidR="00A44F3A" w:rsidRDefault="00A44F3A" w:rsidP="00A44F3A">
      <w:pPr>
        <w:spacing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7FA6422C" wp14:editId="28459868">
            <wp:extent cx="3933825" cy="2125459"/>
            <wp:effectExtent l="0" t="0" r="0" b="8255"/>
            <wp:docPr id="215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03" cy="2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after="0" w:line="240" w:lineRule="auto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Биология: </w:t>
      </w:r>
      <w:r w:rsidRPr="00A44F3A">
        <w:rPr>
          <w:rFonts w:ascii="Book Antiqua" w:hAnsi="Book Antiqua"/>
        </w:rPr>
        <w:t xml:space="preserve">в часть 2 (В) включено практико-ориентированное задание на соотнесение морфологических признаков организма или его отдельных органов с предложенными моделями по заданному алгоритму. </w:t>
      </w:r>
    </w:p>
    <w:p w:rsidR="00A44F3A" w:rsidRDefault="00A44F3A" w:rsidP="00A44F3A">
      <w:pPr>
        <w:spacing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50FF2F23" wp14:editId="68C0293B">
            <wp:extent cx="4495817" cy="866775"/>
            <wp:effectExtent l="0" t="0" r="0" b="0"/>
            <wp:docPr id="225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53" cy="8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Pr="00A44F3A" w:rsidRDefault="00A44F3A" w:rsidP="00A44F3A">
      <w:pPr>
        <w:spacing w:after="0" w:line="240" w:lineRule="auto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Физика: </w:t>
      </w:r>
      <w:r w:rsidRPr="00A44F3A">
        <w:rPr>
          <w:rFonts w:ascii="Book Antiqua" w:hAnsi="Book Antiqua"/>
        </w:rPr>
        <w:t>добавлено задание 8 с выбором ответа – на тепловые явления, а также задание 23 с кратким ответом – на понимание и анализ экспериментальных данных, представленных в виде таблицы, графика или рисунка (схемы). Общее количество заданий увеличено до 27, максимальный первичный балл за работу вырос до 40.</w:t>
      </w:r>
    </w:p>
    <w:p w:rsidR="00A44F3A" w:rsidRDefault="00A44F3A" w:rsidP="00A44F3A">
      <w:pPr>
        <w:spacing w:line="240" w:lineRule="auto"/>
        <w:rPr>
          <w:rFonts w:ascii="Book Antiqua" w:hAnsi="Book Antiqua"/>
          <w:b/>
          <w:bCs/>
        </w:rPr>
      </w:pPr>
      <w:r w:rsidRPr="00A44F3A">
        <w:rPr>
          <w:rFonts w:ascii="Book Antiqua" w:hAnsi="Book Antiqua"/>
          <w:b/>
          <w:bCs/>
        </w:rPr>
        <w:t xml:space="preserve">  </w:t>
      </w:r>
      <w:r w:rsidRPr="00A44F3A">
        <w:rPr>
          <w:rFonts w:ascii="Book Antiqua" w:hAnsi="Book Antiqua"/>
          <w:b/>
          <w:bCs/>
        </w:rPr>
        <w:drawing>
          <wp:inline distT="0" distB="0" distL="0" distR="0" wp14:anchorId="528D2D6D" wp14:editId="0D149CF8">
            <wp:extent cx="5124450" cy="1000138"/>
            <wp:effectExtent l="0" t="0" r="0" b="9525"/>
            <wp:docPr id="235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79" cy="100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line="240" w:lineRule="auto"/>
        <w:rPr>
          <w:rFonts w:ascii="Book Antiqua" w:hAnsi="Book Antiqua"/>
          <w:b/>
          <w:bCs/>
        </w:rPr>
      </w:pPr>
    </w:p>
    <w:p w:rsidR="00A44F3A" w:rsidRP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 xml:space="preserve">Нововведения </w:t>
      </w:r>
      <w:proofErr w:type="gramStart"/>
      <w:r w:rsidRPr="00A44F3A">
        <w:rPr>
          <w:rFonts w:ascii="Book Antiqua" w:hAnsi="Book Antiqua"/>
          <w:b/>
          <w:bCs/>
        </w:rPr>
        <w:t>в</w:t>
      </w:r>
      <w:proofErr w:type="gramEnd"/>
      <w:r w:rsidRPr="00A44F3A">
        <w:rPr>
          <w:rFonts w:ascii="Book Antiqua" w:hAnsi="Book Antiqua"/>
          <w:b/>
          <w:bCs/>
        </w:rPr>
        <w:t xml:space="preserve"> КИМ ГИА 2013г.</w:t>
      </w:r>
    </w:p>
    <w:p w:rsidR="00A44F3A" w:rsidRPr="00A44F3A" w:rsidRDefault="00A44F3A" w:rsidP="00A44F3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t xml:space="preserve"> </w:t>
      </w:r>
      <w:r w:rsidRPr="00A44F3A">
        <w:rPr>
          <w:rFonts w:ascii="Book Antiqua" w:hAnsi="Book Antiqua"/>
          <w:b/>
          <w:bCs/>
          <w:u w:val="single"/>
        </w:rPr>
        <w:t>Математика</w:t>
      </w:r>
    </w:p>
    <w:p w:rsidR="00A44F3A" w:rsidRPr="00A44F3A" w:rsidRDefault="00A44F3A" w:rsidP="00A44F3A">
      <w:pPr>
        <w:spacing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t>- возможность раздельного оценивания алгебраической и геометрической подготовки учащихся (выставление отметок по курсу алгебры и курсу геометрии), модульная структура - «Алгебра», «Геометрия», «Реальная математика»</w:t>
      </w:r>
    </w:p>
    <w:p w:rsidR="00A44F3A" w:rsidRPr="00A44F3A" w:rsidRDefault="00A44F3A" w:rsidP="00A44F3A">
      <w:pPr>
        <w:spacing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 - полноценная реализация требований ФГОС в части использования приобретенных знаний и умений в практической деятельности и повседневной жизни.</w:t>
      </w:r>
    </w:p>
    <w:p w:rsidR="00A44F3A" w:rsidRDefault="00A44F3A" w:rsidP="00A44F3A">
      <w:pPr>
        <w:spacing w:line="240" w:lineRule="auto"/>
        <w:rPr>
          <w:rFonts w:ascii="Book Antiqua" w:hAnsi="Book Antiqua"/>
          <w:i/>
          <w:iCs/>
        </w:rPr>
      </w:pPr>
      <w:r w:rsidRPr="00A44F3A">
        <w:rPr>
          <w:rFonts w:ascii="Book Antiqua" w:hAnsi="Book Antiqua"/>
          <w:i/>
          <w:iCs/>
        </w:rPr>
        <w:t xml:space="preserve">       Учащимся разрешается использовать справочные материалы, выдаваемые вместе с вариантом. Разрешается использовать линейку. Калькуляторы на экзамене не используются. </w:t>
      </w:r>
    </w:p>
    <w:p w:rsidR="00A44F3A" w:rsidRPr="00A44F3A" w:rsidRDefault="00A44F3A" w:rsidP="00A44F3A">
      <w:pPr>
        <w:spacing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t>Об освоении выпускником  федерального компонента государственного образовательного стандарта в предметной области «Математика» свидетельствует преодоление им минимального порогового результата выполнения экзаменационной работы.</w:t>
      </w:r>
    </w:p>
    <w:p w:rsidR="00A44F3A" w:rsidRPr="00A44F3A" w:rsidRDefault="00A44F3A" w:rsidP="00A44F3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A44F3A">
        <w:rPr>
          <w:rFonts w:ascii="Book Antiqua" w:hAnsi="Book Antiqua"/>
        </w:rPr>
        <w:t xml:space="preserve"> Устанавливается следующий минимальный критерий: 8 баллов, набранные в сумме за выполнение всех трех модулей, из них – не менее 3-х баллов по модулю «Алгебра», 2-х баллов по модулю «Геометрия» и 2-х баллов по модулю «Реальная математика».</w:t>
      </w:r>
    </w:p>
    <w:p w:rsidR="00A44F3A" w:rsidRPr="00A44F3A" w:rsidRDefault="00A44F3A" w:rsidP="00A44F3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proofErr w:type="gramStart"/>
      <w:r w:rsidRPr="00A44F3A">
        <w:rPr>
          <w:rFonts w:ascii="Book Antiqua" w:hAnsi="Book Antiqua"/>
        </w:rPr>
        <w:t xml:space="preserve">Преодоление этого минимального результата дает выпускнику право на получение, в соответствии с учебным планом образовательного учреждения, </w:t>
      </w:r>
      <w:r w:rsidRPr="00A44F3A">
        <w:rPr>
          <w:rFonts w:ascii="Book Antiqua" w:hAnsi="Book Antiqua"/>
          <w:u w:val="single"/>
        </w:rPr>
        <w:t xml:space="preserve">итоговой отметки по математике </w:t>
      </w:r>
      <w:r w:rsidRPr="00A44F3A">
        <w:rPr>
          <w:rFonts w:ascii="Book Antiqua" w:hAnsi="Book Antiqua"/>
        </w:rPr>
        <w:t xml:space="preserve">(на основе годовой и экзаменационных отметок по пятибалльной шкале) </w:t>
      </w:r>
      <w:r w:rsidRPr="00A44F3A">
        <w:rPr>
          <w:rFonts w:ascii="Book Antiqua" w:hAnsi="Book Antiqua"/>
          <w:u w:val="single"/>
        </w:rPr>
        <w:t xml:space="preserve">или по алгебре и геометрии </w:t>
      </w:r>
      <w:r w:rsidRPr="00A44F3A">
        <w:rPr>
          <w:rFonts w:ascii="Book Antiqua" w:hAnsi="Book Antiqua"/>
        </w:rPr>
        <w:t>(на основе годовых отметок, а также, в случае получения положительных оценок, экзаменационных отметок по пятибалльной шкале по соответствующим разделам).</w:t>
      </w:r>
      <w:proofErr w:type="gramEnd"/>
    </w:p>
    <w:p w:rsidR="00A44F3A" w:rsidRPr="00A44F3A" w:rsidRDefault="00A44F3A" w:rsidP="00A44F3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Pr="00A44F3A">
        <w:rPr>
          <w:rFonts w:ascii="Book Antiqua" w:hAnsi="Book Antiqua"/>
        </w:rPr>
        <w:t>4б + 1б</w:t>
      </w:r>
      <w:r>
        <w:rPr>
          <w:rFonts w:ascii="Book Antiqua" w:hAnsi="Book Antiqua"/>
        </w:rPr>
        <w:t xml:space="preserve"> + 3б =  8б   </w:t>
      </w:r>
      <w:r w:rsidRPr="00A44F3A">
        <w:rPr>
          <w:rFonts w:ascii="Book Antiqua" w:hAnsi="Book Antiqua"/>
        </w:rPr>
        <w:t xml:space="preserve"> Оценка «2»</w:t>
      </w:r>
    </w:p>
    <w:p w:rsidR="00A44F3A" w:rsidRPr="00A44F3A" w:rsidRDefault="00A44F3A" w:rsidP="00A44F3A">
      <w:pPr>
        <w:spacing w:after="0"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        2б + 3б + 3б = 8б      Оценка «2»</w:t>
      </w:r>
    </w:p>
    <w:p w:rsidR="00A44F3A" w:rsidRDefault="00A44F3A" w:rsidP="00A44F3A">
      <w:pPr>
        <w:spacing w:after="0" w:line="240" w:lineRule="auto"/>
        <w:rPr>
          <w:rFonts w:ascii="Book Antiqua" w:hAnsi="Book Antiqua"/>
        </w:rPr>
      </w:pPr>
      <w:r w:rsidRPr="00A44F3A">
        <w:rPr>
          <w:rFonts w:ascii="Book Antiqua" w:hAnsi="Book Antiqua"/>
        </w:rPr>
        <w:t xml:space="preserve">         5б + 2б + 1б = 8б      Оценка «2»</w:t>
      </w:r>
    </w:p>
    <w:p w:rsidR="00A44F3A" w:rsidRPr="00A44F3A" w:rsidRDefault="00A44F3A" w:rsidP="00A44F3A">
      <w:pPr>
        <w:spacing w:after="0"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6D6B08D3" wp14:editId="3E3E6776">
            <wp:extent cx="3829050" cy="2449424"/>
            <wp:effectExtent l="0" t="0" r="0" b="8255"/>
            <wp:docPr id="286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13" cy="24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24F51F57" wp14:editId="6AC01549">
            <wp:extent cx="3752850" cy="2400678"/>
            <wp:effectExtent l="0" t="0" r="0" b="0"/>
            <wp:docPr id="297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81" cy="24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5BB955AB" wp14:editId="701859AF">
            <wp:extent cx="3856489" cy="2466975"/>
            <wp:effectExtent l="0" t="0" r="0" b="0"/>
            <wp:docPr id="307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49" cy="24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</w:rPr>
        <w:drawing>
          <wp:inline distT="0" distB="0" distL="0" distR="0" wp14:anchorId="142A4E0A" wp14:editId="360086A3">
            <wp:extent cx="3916049" cy="2505075"/>
            <wp:effectExtent l="0" t="0" r="8255" b="0"/>
            <wp:docPr id="317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30" cy="25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F3A" w:rsidRPr="00A44F3A" w:rsidRDefault="00A44F3A" w:rsidP="00A44F3A">
      <w:pPr>
        <w:spacing w:line="240" w:lineRule="auto"/>
        <w:jc w:val="center"/>
        <w:rPr>
          <w:rFonts w:ascii="Book Antiqua" w:hAnsi="Book Antiqua"/>
        </w:rPr>
      </w:pPr>
      <w:r w:rsidRPr="00A44F3A">
        <w:rPr>
          <w:rFonts w:ascii="Book Antiqua" w:hAnsi="Book Antiqua"/>
          <w:b/>
          <w:bCs/>
        </w:rPr>
        <w:t>Повышение ответственности  лиц, привлекаемых к проведению ГИА-9</w:t>
      </w:r>
    </w:p>
    <w:p w:rsidR="00A44F3A" w:rsidRDefault="00A44F3A" w:rsidP="00A44F3A">
      <w:pPr>
        <w:spacing w:line="240" w:lineRule="auto"/>
        <w:jc w:val="both"/>
        <w:rPr>
          <w:rFonts w:ascii="Book Antiqua" w:hAnsi="Book Antiqua"/>
        </w:rPr>
      </w:pPr>
      <w:r w:rsidRPr="00A44F3A">
        <w:rPr>
          <w:rFonts w:ascii="Book Antiqua" w:hAnsi="Book Antiqua"/>
          <w:u w:val="single"/>
        </w:rPr>
        <w:t>Сведения, содержащиеся в контрольных измерительных материалах, относятся к информации ограниченного доступа</w:t>
      </w:r>
      <w:r w:rsidRPr="00A44F3A">
        <w:rPr>
          <w:rFonts w:ascii="Book Antiqua" w:hAnsi="Book Antiqua"/>
        </w:rPr>
        <w:t>. Лица, привлекаемые к проведению государственной (итоговой) аттестации, а в период проведения государственной (итоговой) аттестации также обучающиеся, проходящие государственную (итоговую) аттестацию, несут в соответствии с федеральными законами ответственность за разглашение содержащихся в контрольных измерительных материалах сведений.</w:t>
      </w:r>
    </w:p>
    <w:p w:rsidR="0040060A" w:rsidRPr="0040060A" w:rsidRDefault="0040060A" w:rsidP="0040060A">
      <w:pPr>
        <w:spacing w:line="240" w:lineRule="auto"/>
        <w:jc w:val="center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Запрет сре</w:t>
      </w:r>
      <w:proofErr w:type="gramStart"/>
      <w:r w:rsidRPr="0040060A">
        <w:rPr>
          <w:rFonts w:ascii="Book Antiqua" w:hAnsi="Book Antiqua"/>
          <w:b/>
          <w:bCs/>
        </w:rPr>
        <w:t>дств св</w:t>
      </w:r>
      <w:proofErr w:type="gramEnd"/>
      <w:r w:rsidRPr="0040060A">
        <w:rPr>
          <w:rFonts w:ascii="Book Antiqua" w:hAnsi="Book Antiqua"/>
          <w:b/>
          <w:bCs/>
        </w:rPr>
        <w:t>язи и ЭВТ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В аудиториях во время проведения экзаменов обучающимся и лицам, привлекаемым к проведению экзамена, запрещается </w:t>
      </w:r>
      <w:r w:rsidRPr="0040060A">
        <w:rPr>
          <w:rFonts w:ascii="Book Antiqua" w:hAnsi="Book Antiqua"/>
          <w:u w:val="single"/>
        </w:rPr>
        <w:t>иметь при себе и использовать средства связи и электронно-вычислительной техники</w:t>
      </w:r>
      <w:r w:rsidRPr="0040060A">
        <w:rPr>
          <w:rFonts w:ascii="Book Antiqua" w:hAnsi="Book Antiqua"/>
        </w:rPr>
        <w:t>, за исключением случаев, когда использование электронно-вычислительной техники предусмотрено процедурой проведения экзамена по соответствующему общеобразовательному предмету.</w:t>
      </w:r>
    </w:p>
    <w:p w:rsidR="0040060A" w:rsidRDefault="0040060A" w:rsidP="0040060A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40060A">
        <w:rPr>
          <w:rFonts w:ascii="Book Antiqua" w:hAnsi="Book Antiqua"/>
          <w:b/>
          <w:bCs/>
        </w:rPr>
        <w:t xml:space="preserve">Рекомендации по совершенствованию преподавания </w:t>
      </w:r>
      <w:r w:rsidRPr="0040060A">
        <w:rPr>
          <w:rFonts w:ascii="Book Antiqua" w:hAnsi="Book Antiqua"/>
          <w:b/>
          <w:bCs/>
          <w:u w:val="single"/>
        </w:rPr>
        <w:t>математики</w:t>
      </w:r>
      <w:r w:rsidRPr="0040060A">
        <w:rPr>
          <w:rFonts w:ascii="Book Antiqua" w:hAnsi="Book Antiqua"/>
          <w:b/>
          <w:bCs/>
        </w:rPr>
        <w:t xml:space="preserve"> </w:t>
      </w:r>
      <w:proofErr w:type="gramStart"/>
      <w:r w:rsidRPr="0040060A">
        <w:rPr>
          <w:rFonts w:ascii="Book Antiqua" w:hAnsi="Book Antiqua"/>
          <w:b/>
          <w:bCs/>
        </w:rPr>
        <w:t>в</w:t>
      </w:r>
      <w:proofErr w:type="gramEnd"/>
      <w:r w:rsidRPr="0040060A">
        <w:rPr>
          <w:rFonts w:ascii="Book Antiqua" w:hAnsi="Book Antiqua"/>
          <w:b/>
          <w:bCs/>
        </w:rPr>
        <w:t xml:space="preserve"> </w:t>
      </w:r>
    </w:p>
    <w:p w:rsidR="0040060A" w:rsidRPr="0040060A" w:rsidRDefault="0040060A" w:rsidP="0040060A">
      <w:pPr>
        <w:spacing w:line="240" w:lineRule="auto"/>
        <w:jc w:val="center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основной школе с целью  качественной подготовки к ГИА-9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1. Систематически включать в тематические контрольные и самостоятельные работы задания в тестовой форме, соблюдая временной режим.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2. Обратить внимание на повышение уровня вычислительных навыков учащихся (эффективно организовать устную работу на уроках).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3. Усилить практическую направленность обучения, включая соответствующие задания, графики реальных зависимостей, текстовые задачи с построением математических моделей реальных ситуаций; выделить «проблемные» темы в каждом конкретном классе и работать над ликвидацией пробелов в знаниях и умениях обучающихся по этим темам.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4. В ходе обучения геометрии обратить самое серьезное внимание на обеспечение усвоения всеми учащимися минимума содержания на базовом уровне. Именно это является непременным условием для усвоения геометрии на любом уровне.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5. Уделять большее внимание решению задач с вариативными формулировками, что даст возможность учащимся отделять существенные признаки от несущественных, которые мешают при поиске решения задачи; работе с условием задачи; выявлению предмета и элементов задачи, соотношений между элементами; рефлексии после получения ответа.</w:t>
      </w:r>
    </w:p>
    <w:p w:rsid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6. Осуществлять подготовку к экзамену не в ходе массового «</w:t>
      </w:r>
      <w:proofErr w:type="spellStart"/>
      <w:r w:rsidRPr="0040060A">
        <w:rPr>
          <w:rFonts w:ascii="Book Antiqua" w:hAnsi="Book Antiqua"/>
        </w:rPr>
        <w:t>нарешивания</w:t>
      </w:r>
      <w:proofErr w:type="spellEnd"/>
      <w:r w:rsidRPr="0040060A">
        <w:rPr>
          <w:rFonts w:ascii="Book Antiqua" w:hAnsi="Book Antiqua"/>
        </w:rPr>
        <w:t>» вариантов – аналогов экзаменационных работ, а в ходе всего учебного процесса, формируя при этом у обучающихся общие учебные действия, способствующие более эффективному усвоению изучаемых вопросов.</w:t>
      </w:r>
    </w:p>
    <w:p w:rsid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40060A">
        <w:rPr>
          <w:rFonts w:ascii="Book Antiqua" w:hAnsi="Book Antiqua"/>
          <w:b/>
          <w:bCs/>
        </w:rPr>
        <w:t xml:space="preserve">Рекомендации по подготовке выпускников 9 классов                  </w:t>
      </w:r>
    </w:p>
    <w:p w:rsidR="0040060A" w:rsidRPr="0040060A" w:rsidRDefault="0040060A" w:rsidP="0040060A">
      <w:pPr>
        <w:spacing w:line="240" w:lineRule="auto"/>
        <w:jc w:val="center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 xml:space="preserve">к ГИА-9  по </w:t>
      </w:r>
      <w:r w:rsidRPr="0040060A">
        <w:rPr>
          <w:rFonts w:ascii="Book Antiqua" w:hAnsi="Book Antiqua"/>
          <w:b/>
          <w:bCs/>
          <w:u w:val="single"/>
        </w:rPr>
        <w:t>русскому языку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1.  Особое внимание следует обратить на усвоение теории в области синтаксиса, связанной с понятием предложения как основной синтаксической единицы, умением анализировать структуру предложения.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 2.  Очень остро стоит проблема культуры речи. Большое количество речевых и грамматических ошибок в письменной и устной речи учащихся, неумение выявить чужую ошибку в речи является свидетельством недостаточного внимания к этой проблеме со стороны учителей-предметников. Не только поверхностное знакомство с понятием </w:t>
      </w:r>
      <w:proofErr w:type="spellStart"/>
      <w:r w:rsidRPr="0040060A">
        <w:rPr>
          <w:rFonts w:ascii="Book Antiqua" w:hAnsi="Book Antiqua"/>
        </w:rPr>
        <w:t>нормированности</w:t>
      </w:r>
      <w:proofErr w:type="spellEnd"/>
      <w:r w:rsidRPr="0040060A">
        <w:rPr>
          <w:rFonts w:ascii="Book Antiqua" w:hAnsi="Book Antiqua"/>
        </w:rPr>
        <w:t xml:space="preserve"> на том или ином языковом уровне (фонетическом, лексическом, морфологическом и др.), но и регулярные практические задания на уроках, поможет повысить общий уровень речевой культуры выпускников.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    3. При выполнении задания типа</w:t>
      </w:r>
      <w:proofErr w:type="gramStart"/>
      <w:r w:rsidRPr="0040060A">
        <w:rPr>
          <w:rFonts w:ascii="Book Antiqua" w:hAnsi="Book Antiqua"/>
        </w:rPr>
        <w:t xml:space="preserve"> С</w:t>
      </w:r>
      <w:proofErr w:type="gramEnd"/>
      <w:r w:rsidRPr="0040060A">
        <w:rPr>
          <w:rFonts w:ascii="Book Antiqua" w:hAnsi="Book Antiqua"/>
        </w:rPr>
        <w:t xml:space="preserve"> аргументация собственной точки зрения очень часто сводится к воссозданию жизненной ситуации, а не к обращению к литературному источнику. Вероятно, задача учителя сводится к тому, чтобы мотивировать учащихся к привлечению литературных источников, определить круг тем и проблем, которые поднимает тот или иной автор в своих произведениях.</w:t>
      </w:r>
    </w:p>
    <w:p w:rsidR="0040060A" w:rsidRPr="0040060A" w:rsidRDefault="0040060A" w:rsidP="0040060A">
      <w:pPr>
        <w:spacing w:line="240" w:lineRule="auto"/>
        <w:jc w:val="center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  <w:u w:val="single"/>
        </w:rPr>
        <w:t xml:space="preserve">Типичные ошибки  </w:t>
      </w:r>
      <w:r w:rsidRPr="0040060A">
        <w:rPr>
          <w:rFonts w:ascii="Book Antiqua" w:hAnsi="Book Antiqua"/>
          <w:b/>
          <w:bCs/>
        </w:rPr>
        <w:t>ГИА - 9 по предметам по выбору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Иностранные языки</w:t>
      </w:r>
      <w:r w:rsidRPr="0040060A">
        <w:rPr>
          <w:rFonts w:ascii="Book Antiqua" w:hAnsi="Book Antiqua"/>
        </w:rPr>
        <w:t>: неумение вести диалог и реагировать на реплики собеседника – преподавателя.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Литература</w:t>
      </w:r>
      <w:r w:rsidRPr="0040060A">
        <w:rPr>
          <w:rFonts w:ascii="Book Antiqua" w:hAnsi="Book Antiqua"/>
        </w:rPr>
        <w:t>: неумение самостоятельно выбирать позицию сопоставления,  давать развёрнутый ответ.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География</w:t>
      </w:r>
      <w:r w:rsidRPr="0040060A">
        <w:rPr>
          <w:rFonts w:ascii="Book Antiqua" w:hAnsi="Book Antiqua"/>
        </w:rPr>
        <w:t>: неумение работать с картой местности.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Физика</w:t>
      </w:r>
      <w:r w:rsidRPr="0040060A">
        <w:rPr>
          <w:rFonts w:ascii="Book Antiqua" w:hAnsi="Book Antiqua"/>
        </w:rPr>
        <w:t>: недостаточные знания  физических законов, неумение объяснять физические явления и закономерности.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Химия</w:t>
      </w:r>
      <w:r w:rsidRPr="0040060A">
        <w:rPr>
          <w:rFonts w:ascii="Book Antiqua" w:hAnsi="Book Antiqua"/>
        </w:rPr>
        <w:t>: неумение разобраться в качественных реакциях на некоторые ионы и простые вещества, что влечёт за собой неумение описывать химический эксперимент.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История</w:t>
      </w:r>
      <w:r w:rsidRPr="0040060A">
        <w:rPr>
          <w:rFonts w:ascii="Book Antiqua" w:hAnsi="Book Antiqua"/>
        </w:rPr>
        <w:t>: недостаточное усвоение фактического материала, терминов, дат. Смешение понятий, явлений, процессов. Слабая работа с источником (текстом).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Обществознание</w:t>
      </w:r>
      <w:r w:rsidRPr="0040060A">
        <w:rPr>
          <w:rFonts w:ascii="Book Antiqua" w:hAnsi="Book Antiqua"/>
        </w:rPr>
        <w:t xml:space="preserve">: неумение анализировать теоретическое осмысление текста. 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Биология</w:t>
      </w:r>
      <w:r w:rsidRPr="0040060A">
        <w:rPr>
          <w:rFonts w:ascii="Book Antiqua" w:hAnsi="Book Antiqua"/>
        </w:rPr>
        <w:t>: неумение применять знание на практике в новой ситуации, неумение обобщать. Недостаточно навыков использования табличного материала и делать по нему выводы.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 xml:space="preserve">Информатика и ИКТ: </w:t>
      </w:r>
      <w:r w:rsidRPr="0040060A">
        <w:rPr>
          <w:rFonts w:ascii="Book Antiqua" w:hAnsi="Book Antiqua"/>
        </w:rPr>
        <w:t xml:space="preserve"> недостаточно навыков при выполнении алгоритмических задач.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Pr="0040060A" w:rsidRDefault="0040060A" w:rsidP="0040060A">
      <w:pPr>
        <w:spacing w:line="240" w:lineRule="auto"/>
        <w:jc w:val="center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  <w:u w:val="single"/>
        </w:rPr>
        <w:t>График экзаменов</w:t>
      </w:r>
    </w:p>
    <w:tbl>
      <w:tblPr>
        <w:tblW w:w="11400" w:type="dxa"/>
        <w:tblInd w:w="-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"/>
        <w:gridCol w:w="1294"/>
        <w:gridCol w:w="796"/>
        <w:gridCol w:w="794"/>
        <w:gridCol w:w="1024"/>
        <w:gridCol w:w="1040"/>
        <w:gridCol w:w="910"/>
        <w:gridCol w:w="957"/>
        <w:gridCol w:w="834"/>
        <w:gridCol w:w="840"/>
        <w:gridCol w:w="1063"/>
        <w:gridCol w:w="1067"/>
      </w:tblGrid>
      <w:tr w:rsidR="0040060A" w:rsidRPr="0040060A" w:rsidTr="0040060A">
        <w:trPr>
          <w:trHeight w:val="343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№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ФИ</w:t>
            </w:r>
          </w:p>
        </w:tc>
        <w:tc>
          <w:tcPr>
            <w:tcW w:w="93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предметы</w:t>
            </w:r>
          </w:p>
        </w:tc>
      </w:tr>
      <w:tr w:rsidR="0040060A" w:rsidRPr="0040060A" w:rsidTr="0040060A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proofErr w:type="gramStart"/>
            <w:r w:rsidRPr="0040060A">
              <w:rPr>
                <w:rFonts w:ascii="Book Antiqua" w:hAnsi="Book Antiqua"/>
              </w:rPr>
              <w:t>мате</w:t>
            </w:r>
            <w:proofErr w:type="gram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якут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русс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обществ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proofErr w:type="spellStart"/>
            <w:proofErr w:type="gramStart"/>
            <w:r w:rsidRPr="0040060A">
              <w:rPr>
                <w:rFonts w:ascii="Book Antiqua" w:hAnsi="Book Antiqua"/>
              </w:rPr>
              <w:t>биол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физика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proofErr w:type="spellStart"/>
            <w:proofErr w:type="gramStart"/>
            <w:r w:rsidRPr="0040060A">
              <w:rPr>
                <w:rFonts w:ascii="Book Antiqua" w:hAnsi="Book Antiqua"/>
              </w:rPr>
              <w:t>англ</w:t>
            </w:r>
            <w:proofErr w:type="spellEnd"/>
            <w:proofErr w:type="gramEnd"/>
            <w:r w:rsidRPr="0040060A">
              <w:rPr>
                <w:rFonts w:ascii="Book Antiqua" w:hAnsi="Book Antiqua"/>
              </w:rPr>
              <w:t xml:space="preserve"> </w:t>
            </w:r>
            <w:proofErr w:type="spellStart"/>
            <w:r w:rsidRPr="0040060A">
              <w:rPr>
                <w:rFonts w:ascii="Book Antiqua" w:hAnsi="Book Antiqua"/>
              </w:rPr>
              <w:t>яз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химия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proofErr w:type="spellStart"/>
            <w:proofErr w:type="gramStart"/>
            <w:r w:rsidRPr="0040060A">
              <w:rPr>
                <w:rFonts w:ascii="Book Antiqua" w:hAnsi="Book Antiqua"/>
              </w:rPr>
              <w:t>геогр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КНРС (Я)</w:t>
            </w: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Анисимов </w:t>
            </w:r>
            <w:proofErr w:type="spellStart"/>
            <w:r w:rsidRPr="0040060A">
              <w:rPr>
                <w:rFonts w:ascii="Book Antiqua" w:hAnsi="Book Antiqua"/>
              </w:rPr>
              <w:t>Афоня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Ефимов </w:t>
            </w:r>
            <w:proofErr w:type="spellStart"/>
            <w:r w:rsidRPr="0040060A">
              <w:rPr>
                <w:rFonts w:ascii="Book Antiqua" w:hAnsi="Book Antiqua"/>
              </w:rPr>
              <w:t>Харысхан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Капустин </w:t>
            </w:r>
            <w:proofErr w:type="spellStart"/>
            <w:r w:rsidRPr="0040060A">
              <w:rPr>
                <w:rFonts w:ascii="Book Antiqua" w:hAnsi="Book Antiqua"/>
              </w:rPr>
              <w:t>Афоня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Корнилов Артем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Николаева Ксения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Попов Юлиан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Самсонова Диана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Тарасов </w:t>
            </w:r>
            <w:proofErr w:type="spellStart"/>
            <w:r w:rsidRPr="0040060A">
              <w:rPr>
                <w:rFonts w:ascii="Book Antiqua" w:hAnsi="Book Antiqua"/>
              </w:rPr>
              <w:t>Уруйдан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Яковлев </w:t>
            </w:r>
            <w:proofErr w:type="spellStart"/>
            <w:r w:rsidRPr="0040060A">
              <w:rPr>
                <w:rFonts w:ascii="Book Antiqua" w:hAnsi="Book Antiqua"/>
              </w:rPr>
              <w:t>Эрэл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28.05.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31.05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04.06.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07.06.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11.06.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40060A" w:rsidRDefault="0040060A" w:rsidP="0040060A">
      <w:pPr>
        <w:spacing w:line="240" w:lineRule="auto"/>
        <w:jc w:val="both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Default="0040060A" w:rsidP="0040060A">
      <w:pPr>
        <w:spacing w:line="240" w:lineRule="auto"/>
        <w:jc w:val="center"/>
        <w:rPr>
          <w:rFonts w:ascii="Book Antiqua" w:hAnsi="Book Antiqua"/>
          <w:b/>
          <w:bCs/>
        </w:rPr>
      </w:pPr>
    </w:p>
    <w:p w:rsidR="0040060A" w:rsidRPr="0040060A" w:rsidRDefault="0040060A" w:rsidP="0040060A">
      <w:pPr>
        <w:spacing w:line="240" w:lineRule="auto"/>
        <w:jc w:val="center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Итоги пробного экзамена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Математика.</w:t>
      </w:r>
    </w:p>
    <w:p w:rsid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>Качество знаний -  22,2 %, качество выполнения – 55,6%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1"/>
        <w:gridCol w:w="353"/>
        <w:gridCol w:w="353"/>
        <w:gridCol w:w="353"/>
        <w:gridCol w:w="353"/>
        <w:gridCol w:w="353"/>
        <w:gridCol w:w="353"/>
        <w:gridCol w:w="353"/>
        <w:gridCol w:w="334"/>
        <w:gridCol w:w="35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334"/>
      </w:tblGrid>
      <w:tr w:rsidR="0040060A" w:rsidRPr="0040060A" w:rsidTr="0040060A">
        <w:trPr>
          <w:trHeight w:val="312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б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0060A" w:rsidRPr="0040060A" w:rsidTr="0040060A">
        <w:trPr>
          <w:trHeight w:val="378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40060A">
              <w:rPr>
                <w:rFonts w:ascii="Book Antiqua" w:hAnsi="Book Antiqua"/>
                <w:sz w:val="18"/>
                <w:szCs w:val="18"/>
              </w:rPr>
              <w:t>А.Афоня</w:t>
            </w:r>
            <w:proofErr w:type="spellEnd"/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40060A" w:rsidRPr="0040060A" w:rsidTr="0040060A">
        <w:trPr>
          <w:trHeight w:val="378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 xml:space="preserve">К. </w:t>
            </w:r>
            <w:proofErr w:type="spellStart"/>
            <w:r w:rsidRPr="0040060A">
              <w:rPr>
                <w:rFonts w:ascii="Book Antiqua" w:hAnsi="Book Antiqua"/>
                <w:sz w:val="18"/>
                <w:szCs w:val="18"/>
              </w:rPr>
              <w:t>Афоня</w:t>
            </w:r>
            <w:proofErr w:type="spellEnd"/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40060A" w:rsidRPr="0040060A" w:rsidTr="0040060A">
        <w:trPr>
          <w:trHeight w:val="378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К. Артем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40060A" w:rsidRPr="0040060A" w:rsidTr="0040060A">
        <w:trPr>
          <w:trHeight w:val="297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Н. Ксюша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40060A" w:rsidRPr="0040060A" w:rsidTr="0040060A">
        <w:trPr>
          <w:trHeight w:val="222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П. Юлиан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40060A" w:rsidRPr="0040060A" w:rsidTr="0040060A">
        <w:trPr>
          <w:trHeight w:val="378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С. Диана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40060A" w:rsidRPr="0040060A" w:rsidTr="0040060A">
        <w:trPr>
          <w:trHeight w:val="240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 xml:space="preserve">Т. </w:t>
            </w:r>
            <w:proofErr w:type="spellStart"/>
            <w:r w:rsidRPr="0040060A">
              <w:rPr>
                <w:rFonts w:ascii="Book Antiqua" w:hAnsi="Book Antiqua"/>
                <w:sz w:val="18"/>
                <w:szCs w:val="18"/>
              </w:rPr>
              <w:t>Уруйдан</w:t>
            </w:r>
            <w:proofErr w:type="spellEnd"/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40060A" w:rsidRPr="0040060A" w:rsidTr="0040060A">
        <w:trPr>
          <w:trHeight w:val="378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 xml:space="preserve">Я. </w:t>
            </w:r>
            <w:proofErr w:type="spellStart"/>
            <w:r w:rsidRPr="0040060A">
              <w:rPr>
                <w:rFonts w:ascii="Book Antiqua" w:hAnsi="Book Antiqua"/>
                <w:sz w:val="18"/>
                <w:szCs w:val="18"/>
              </w:rPr>
              <w:t>Эрэл</w:t>
            </w:r>
            <w:proofErr w:type="spellEnd"/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40060A" w:rsidRPr="0040060A" w:rsidTr="0040060A">
        <w:trPr>
          <w:trHeight w:val="272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 xml:space="preserve">Е. </w:t>
            </w:r>
            <w:proofErr w:type="spellStart"/>
            <w:r w:rsidRPr="0040060A">
              <w:rPr>
                <w:rFonts w:ascii="Book Antiqua" w:hAnsi="Book Antiqua"/>
                <w:sz w:val="18"/>
                <w:szCs w:val="18"/>
              </w:rPr>
              <w:t>Харысхан</w:t>
            </w:r>
            <w:proofErr w:type="spellEnd"/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40060A" w:rsidRPr="0040060A" w:rsidTr="0040060A">
        <w:trPr>
          <w:trHeight w:val="278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0060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0060A" w:rsidRDefault="0040060A" w:rsidP="0040060A">
      <w:pPr>
        <w:spacing w:line="240" w:lineRule="auto"/>
        <w:jc w:val="both"/>
        <w:rPr>
          <w:rFonts w:ascii="Book Antiqua" w:hAnsi="Book Antiqua"/>
          <w:b/>
          <w:bCs/>
        </w:rPr>
      </w:pP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Русский язык.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>Качество знаний -  25%, качество выполнения – 40 %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2"/>
        <w:gridCol w:w="1659"/>
        <w:gridCol w:w="1397"/>
        <w:gridCol w:w="1017"/>
        <w:gridCol w:w="1017"/>
        <w:gridCol w:w="1021"/>
        <w:gridCol w:w="1021"/>
        <w:gridCol w:w="1023"/>
        <w:gridCol w:w="1019"/>
        <w:gridCol w:w="1019"/>
      </w:tblGrid>
      <w:tr w:rsidR="0040060A" w:rsidRPr="0040060A" w:rsidTr="0040060A">
        <w:trPr>
          <w:trHeight w:val="480"/>
        </w:trPr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№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ФИ</w:t>
            </w:r>
          </w:p>
        </w:tc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>1</w:t>
            </w:r>
            <w:proofErr w:type="gramEnd"/>
          </w:p>
        </w:tc>
        <w:tc>
          <w:tcPr>
            <w:tcW w:w="9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>2</w:t>
            </w:r>
            <w:proofErr w:type="gramEnd"/>
          </w:p>
        </w:tc>
        <w:tc>
          <w:tcPr>
            <w:tcW w:w="4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 3</w:t>
            </w:r>
          </w:p>
        </w:tc>
        <w:tc>
          <w:tcPr>
            <w:tcW w:w="4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 1 и 3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Общий балл</w:t>
            </w:r>
          </w:p>
        </w:tc>
        <w:tc>
          <w:tcPr>
            <w:tcW w:w="4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%</w:t>
            </w:r>
          </w:p>
        </w:tc>
        <w:tc>
          <w:tcPr>
            <w:tcW w:w="4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оценка</w:t>
            </w:r>
          </w:p>
        </w:tc>
      </w:tr>
      <w:tr w:rsidR="0040060A" w:rsidRPr="0040060A" w:rsidTr="0040060A">
        <w:trPr>
          <w:trHeight w:val="480"/>
        </w:trPr>
        <w:tc>
          <w:tcPr>
            <w:tcW w:w="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А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В</w:t>
            </w:r>
          </w:p>
        </w:tc>
        <w:tc>
          <w:tcPr>
            <w:tcW w:w="4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48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К. </w:t>
            </w:r>
            <w:proofErr w:type="spellStart"/>
            <w:r w:rsidRPr="0040060A">
              <w:rPr>
                <w:rFonts w:ascii="Book Antiqua" w:hAnsi="Book Antiqua"/>
              </w:rPr>
              <w:t>Афоня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21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</w:tr>
      <w:tr w:rsidR="0040060A" w:rsidRPr="0040060A" w:rsidTr="0040060A">
        <w:trPr>
          <w:trHeight w:val="48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К. Артем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9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29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69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</w:tr>
      <w:tr w:rsidR="0040060A" w:rsidRPr="0040060A" w:rsidTr="0040060A">
        <w:trPr>
          <w:trHeight w:val="48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Н. Ксюша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14,2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</w:tr>
      <w:tr w:rsidR="0040060A" w:rsidRPr="0040060A" w:rsidTr="0040060A">
        <w:trPr>
          <w:trHeight w:val="48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С. Диана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29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</w:tr>
      <w:tr w:rsidR="0040060A" w:rsidRPr="0040060A" w:rsidTr="0040060A">
        <w:trPr>
          <w:trHeight w:val="48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Я. </w:t>
            </w:r>
            <w:proofErr w:type="spellStart"/>
            <w:r w:rsidRPr="0040060A">
              <w:rPr>
                <w:rFonts w:ascii="Book Antiqua" w:hAnsi="Book Antiqua"/>
              </w:rPr>
              <w:t>Эрэл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</w:tr>
    </w:tbl>
    <w:p w:rsidR="0040060A" w:rsidRDefault="0040060A" w:rsidP="0040060A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Английский язык.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0060A">
        <w:rPr>
          <w:rFonts w:ascii="Book Antiqua" w:hAnsi="Book Antiqua"/>
        </w:rPr>
        <w:t xml:space="preserve">Из выбравших учащихся контрольную работу выполнил Тарасов </w:t>
      </w:r>
      <w:proofErr w:type="spellStart"/>
      <w:r w:rsidRPr="0040060A">
        <w:rPr>
          <w:rFonts w:ascii="Book Antiqua" w:hAnsi="Book Antiqua"/>
        </w:rPr>
        <w:t>Уруйдан</w:t>
      </w:r>
      <w:proofErr w:type="spellEnd"/>
      <w:r w:rsidRPr="0040060A">
        <w:rPr>
          <w:rFonts w:ascii="Book Antiqua" w:hAnsi="Book Antiqua"/>
        </w:rPr>
        <w:t xml:space="preserve">, Корнилов Артем отсутствовал </w:t>
      </w:r>
      <w:proofErr w:type="gramStart"/>
      <w:r w:rsidRPr="0040060A">
        <w:rPr>
          <w:rFonts w:ascii="Book Antiqua" w:hAnsi="Book Antiqua"/>
        </w:rPr>
        <w:t>по</w:t>
      </w:r>
      <w:proofErr w:type="gramEnd"/>
      <w:r w:rsidRPr="0040060A">
        <w:rPr>
          <w:rFonts w:ascii="Book Antiqua" w:hAnsi="Book Antiqua"/>
        </w:rPr>
        <w:t xml:space="preserve"> болезнью.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0060A">
        <w:rPr>
          <w:rFonts w:ascii="Book Antiqua" w:hAnsi="Book Antiqua"/>
        </w:rPr>
        <w:t>Контрольная работа состояла из чтения (2 текста двух уровней), грамматики и лексики (два задания).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0060A">
        <w:rPr>
          <w:rFonts w:ascii="Book Antiqua" w:hAnsi="Book Antiqua"/>
        </w:rPr>
        <w:t>Задание В</w:t>
      </w:r>
      <w:proofErr w:type="gramStart"/>
      <w:r w:rsidRPr="0040060A">
        <w:rPr>
          <w:rFonts w:ascii="Book Antiqua" w:hAnsi="Book Antiqua"/>
        </w:rPr>
        <w:t>2</w:t>
      </w:r>
      <w:proofErr w:type="gramEnd"/>
      <w:r w:rsidRPr="0040060A">
        <w:rPr>
          <w:rFonts w:ascii="Book Antiqua" w:hAnsi="Book Antiqua"/>
        </w:rPr>
        <w:t>. Чтение. Установить соответствие между заголовками  и пронумерованными абзацами текста. Из 5 баллов получил 2 балла.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0060A">
        <w:rPr>
          <w:rFonts w:ascii="Book Antiqua" w:hAnsi="Book Antiqua"/>
        </w:rPr>
        <w:t>Задание А5- А8. Чтение. Определить какие из утверждений соответствуют содержанию текста (1), каик не соответствуют  (2) и о чем в тексте не сказано (3). Из 4 баллов набрал 1 б.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0060A">
        <w:rPr>
          <w:rFonts w:ascii="Book Antiqua" w:hAnsi="Book Antiqua"/>
        </w:rPr>
        <w:t xml:space="preserve">Задание В3- </w:t>
      </w:r>
      <w:proofErr w:type="gramStart"/>
      <w:r w:rsidRPr="0040060A">
        <w:rPr>
          <w:rFonts w:ascii="Book Antiqua" w:hAnsi="Book Antiqua"/>
        </w:rPr>
        <w:t>В(</w:t>
      </w:r>
      <w:proofErr w:type="gramEnd"/>
      <w:r w:rsidRPr="0040060A">
        <w:rPr>
          <w:rFonts w:ascii="Book Antiqua" w:hAnsi="Book Antiqua"/>
        </w:rPr>
        <w:t>. Грамматика и лексика. Преобразовать слова, чтобы они грамматически соответствовали содержанию текста. Из 7 балов получил 0 б.</w:t>
      </w: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0060A">
        <w:rPr>
          <w:rFonts w:ascii="Book Antiqua" w:hAnsi="Book Antiqua"/>
        </w:rPr>
        <w:t>Задание В10- В14. Преобразовать слова так, чтобы они грамматически и лексически соответствовали содержанию текста. Из 5 баллов получил 0 баллов.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 xml:space="preserve">Итого: ученик получил 3 балла из </w:t>
      </w:r>
      <w:proofErr w:type="gramStart"/>
      <w:r w:rsidRPr="0040060A">
        <w:rPr>
          <w:rFonts w:ascii="Book Antiqua" w:hAnsi="Book Antiqua"/>
        </w:rPr>
        <w:t>возможных</w:t>
      </w:r>
      <w:proofErr w:type="gramEnd"/>
      <w:r w:rsidRPr="0040060A">
        <w:rPr>
          <w:rFonts w:ascii="Book Antiqua" w:hAnsi="Book Antiqua"/>
        </w:rPr>
        <w:t xml:space="preserve"> 21 балла. Оценка: неудовлетворительно.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proofErr w:type="spellStart"/>
      <w:r w:rsidRPr="0040060A">
        <w:rPr>
          <w:rFonts w:ascii="Book Antiqua" w:hAnsi="Book Antiqua"/>
          <w:b/>
          <w:bCs/>
        </w:rPr>
        <w:t>Общестовзнание</w:t>
      </w:r>
      <w:proofErr w:type="spellEnd"/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>Качество знаний, выполнения – 0 %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5"/>
        <w:gridCol w:w="299"/>
        <w:gridCol w:w="299"/>
        <w:gridCol w:w="299"/>
        <w:gridCol w:w="299"/>
        <w:gridCol w:w="298"/>
        <w:gridCol w:w="298"/>
        <w:gridCol w:w="298"/>
        <w:gridCol w:w="298"/>
        <w:gridCol w:w="28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98"/>
        <w:gridCol w:w="298"/>
        <w:gridCol w:w="298"/>
        <w:gridCol w:w="280"/>
        <w:gridCol w:w="280"/>
        <w:gridCol w:w="280"/>
        <w:gridCol w:w="298"/>
        <w:gridCol w:w="298"/>
        <w:gridCol w:w="280"/>
        <w:gridCol w:w="280"/>
        <w:gridCol w:w="363"/>
      </w:tblGrid>
      <w:tr w:rsidR="0040060A" w:rsidRPr="0040060A" w:rsidTr="0040060A">
        <w:trPr>
          <w:trHeight w:val="378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056" w:type="pct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А</w:t>
            </w:r>
          </w:p>
        </w:tc>
        <w:tc>
          <w:tcPr>
            <w:tcW w:w="5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В</w:t>
            </w:r>
          </w:p>
        </w:tc>
        <w:tc>
          <w:tcPr>
            <w:tcW w:w="79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С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30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8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9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10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12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13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14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15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16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17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18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19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20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  <w:tr w:rsidR="0040060A" w:rsidRPr="0040060A" w:rsidTr="0040060A">
        <w:trPr>
          <w:trHeight w:val="630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40060A">
              <w:rPr>
                <w:rFonts w:ascii="Book Antiqua" w:hAnsi="Book Antiqua"/>
              </w:rPr>
              <w:t>А.Афоня</w:t>
            </w:r>
            <w:proofErr w:type="spellEnd"/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11</w:t>
            </w:r>
          </w:p>
        </w:tc>
      </w:tr>
      <w:tr w:rsidR="0040060A" w:rsidRPr="0040060A" w:rsidTr="0040060A">
        <w:trPr>
          <w:trHeight w:val="948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К. </w:t>
            </w:r>
            <w:proofErr w:type="spellStart"/>
            <w:r w:rsidRPr="0040060A">
              <w:rPr>
                <w:rFonts w:ascii="Book Antiqua" w:hAnsi="Book Antiqua"/>
              </w:rPr>
              <w:t>Афоня</w:t>
            </w:r>
            <w:proofErr w:type="spellEnd"/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13</w:t>
            </w:r>
          </w:p>
        </w:tc>
      </w:tr>
      <w:tr w:rsidR="0040060A" w:rsidRPr="0040060A" w:rsidTr="0040060A">
        <w:trPr>
          <w:trHeight w:val="948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К. Артем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16</w:t>
            </w:r>
          </w:p>
        </w:tc>
      </w:tr>
      <w:tr w:rsidR="0040060A" w:rsidRPr="0040060A" w:rsidTr="0040060A">
        <w:trPr>
          <w:trHeight w:val="948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Т. </w:t>
            </w:r>
            <w:proofErr w:type="spellStart"/>
            <w:r w:rsidRPr="0040060A">
              <w:rPr>
                <w:rFonts w:ascii="Book Antiqua" w:hAnsi="Book Antiqua"/>
              </w:rPr>
              <w:t>Уруйдан</w:t>
            </w:r>
            <w:proofErr w:type="spellEnd"/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+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-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10</w:t>
            </w:r>
          </w:p>
        </w:tc>
      </w:tr>
      <w:tr w:rsidR="0040060A" w:rsidRPr="0040060A" w:rsidTr="0040060A">
        <w:trPr>
          <w:trHeight w:val="315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0060A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40060A" w:rsidRDefault="0040060A" w:rsidP="0040060A">
      <w:pPr>
        <w:spacing w:line="240" w:lineRule="auto"/>
        <w:jc w:val="both"/>
        <w:rPr>
          <w:rFonts w:ascii="Book Antiqua" w:hAnsi="Book Antiqua"/>
          <w:b/>
          <w:bCs/>
        </w:rPr>
      </w:pP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  <w:b/>
          <w:bCs/>
        </w:rPr>
        <w:t>Химия.</w:t>
      </w:r>
    </w:p>
    <w:p w:rsidR="0040060A" w:rsidRDefault="0040060A" w:rsidP="0040060A">
      <w:pPr>
        <w:spacing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>Качество знаний, выполнения – 0 %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2877"/>
        <w:gridCol w:w="1751"/>
        <w:gridCol w:w="1894"/>
        <w:gridCol w:w="1948"/>
        <w:gridCol w:w="1877"/>
      </w:tblGrid>
      <w:tr w:rsidR="0040060A" w:rsidRPr="0040060A" w:rsidTr="0040060A">
        <w:trPr>
          <w:trHeight w:val="132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№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Фамилия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 xml:space="preserve"> А</w:t>
            </w:r>
            <w:proofErr w:type="gram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 xml:space="preserve"> В</w:t>
            </w:r>
            <w:proofErr w:type="gramEnd"/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 xml:space="preserve"> С</w:t>
            </w:r>
            <w:proofErr w:type="gramEnd"/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Итого </w:t>
            </w:r>
          </w:p>
        </w:tc>
      </w:tr>
      <w:tr w:rsidR="0040060A" w:rsidRPr="0040060A" w:rsidTr="0040060A">
        <w:trPr>
          <w:trHeight w:val="338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Самсонова Диана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8 из 15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 из 8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 из 10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10 из 33</w:t>
            </w:r>
          </w:p>
        </w:tc>
      </w:tr>
      <w:tr w:rsidR="0040060A" w:rsidRPr="0040060A" w:rsidTr="0040060A">
        <w:trPr>
          <w:trHeight w:val="104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Николаева Ксения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 из 15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 из 8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 из 10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8 из 33</w:t>
            </w:r>
          </w:p>
        </w:tc>
      </w:tr>
      <w:tr w:rsidR="0040060A" w:rsidRPr="0040060A" w:rsidTr="0040060A">
        <w:trPr>
          <w:trHeight w:val="182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Яковлев </w:t>
            </w:r>
            <w:proofErr w:type="spellStart"/>
            <w:r w:rsidRPr="0040060A">
              <w:rPr>
                <w:rFonts w:ascii="Book Antiqua" w:hAnsi="Book Antiqua"/>
              </w:rPr>
              <w:t>Эрэл</w:t>
            </w:r>
            <w:proofErr w:type="spellEnd"/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 из 15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 из 8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 из 10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9 из 33</w:t>
            </w:r>
          </w:p>
        </w:tc>
      </w:tr>
    </w:tbl>
    <w:p w:rsidR="0040060A" w:rsidRDefault="0040060A" w:rsidP="0040060A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:rsidR="0040060A" w:rsidRP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bookmarkStart w:id="0" w:name="_GoBack"/>
      <w:bookmarkEnd w:id="0"/>
      <w:r w:rsidRPr="0040060A">
        <w:rPr>
          <w:rFonts w:ascii="Book Antiqua" w:hAnsi="Book Antiqua"/>
          <w:b/>
          <w:bCs/>
        </w:rPr>
        <w:t>Биология.</w:t>
      </w:r>
    </w:p>
    <w:p w:rsidR="0040060A" w:rsidRDefault="0040060A" w:rsidP="0040060A">
      <w:pPr>
        <w:spacing w:after="0" w:line="240" w:lineRule="auto"/>
        <w:jc w:val="both"/>
        <w:rPr>
          <w:rFonts w:ascii="Book Antiqua" w:hAnsi="Book Antiqua"/>
        </w:rPr>
      </w:pPr>
      <w:r w:rsidRPr="0040060A">
        <w:rPr>
          <w:rFonts w:ascii="Book Antiqua" w:hAnsi="Book Antiqua"/>
        </w:rPr>
        <w:t>Качество знаний, выполнения – 0 %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"/>
        <w:gridCol w:w="2807"/>
        <w:gridCol w:w="1723"/>
        <w:gridCol w:w="2100"/>
        <w:gridCol w:w="1911"/>
        <w:gridCol w:w="1807"/>
      </w:tblGrid>
      <w:tr w:rsidR="0040060A" w:rsidRPr="0040060A" w:rsidTr="0040060A">
        <w:trPr>
          <w:trHeight w:val="262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№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Фамилия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 xml:space="preserve"> А</w:t>
            </w:r>
            <w:proofErr w:type="gramEnd"/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 xml:space="preserve"> В</w:t>
            </w:r>
            <w:proofErr w:type="gramEnd"/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Часть</w:t>
            </w:r>
            <w:proofErr w:type="gramStart"/>
            <w:r w:rsidRPr="0040060A">
              <w:rPr>
                <w:rFonts w:ascii="Book Antiqua" w:hAnsi="Book Antiqua"/>
              </w:rPr>
              <w:t xml:space="preserve"> С</w:t>
            </w:r>
            <w:proofErr w:type="gram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Итого </w:t>
            </w:r>
          </w:p>
        </w:tc>
      </w:tr>
      <w:tr w:rsidR="0040060A" w:rsidRPr="0040060A" w:rsidTr="0040060A">
        <w:trPr>
          <w:trHeight w:val="327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Самсонова Диана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10 из 24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 из 8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 из 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  <w:b/>
                <w:bCs/>
              </w:rPr>
              <w:t>15 из 38</w:t>
            </w:r>
          </w:p>
        </w:tc>
      </w:tr>
      <w:tr w:rsidR="0040060A" w:rsidRPr="0040060A" w:rsidTr="0040060A">
        <w:trPr>
          <w:trHeight w:val="45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Николаева Ксения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6 из 24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 из 8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 из 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  <w:b/>
                <w:bCs/>
              </w:rPr>
              <w:t>6 из 38</w:t>
            </w:r>
          </w:p>
        </w:tc>
      </w:tr>
      <w:tr w:rsidR="0040060A" w:rsidRPr="0040060A" w:rsidTr="0040060A">
        <w:trPr>
          <w:trHeight w:val="45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Попов Юлиан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12 из 24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 из 8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 из 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  <w:b/>
                <w:bCs/>
              </w:rPr>
              <w:t xml:space="preserve">14 из 38 </w:t>
            </w:r>
          </w:p>
        </w:tc>
      </w:tr>
      <w:tr w:rsidR="0040060A" w:rsidRPr="0040060A" w:rsidTr="0040060A">
        <w:trPr>
          <w:trHeight w:val="348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4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Анисимов </w:t>
            </w:r>
            <w:proofErr w:type="spellStart"/>
            <w:r w:rsidRPr="0040060A">
              <w:rPr>
                <w:rFonts w:ascii="Book Antiqua" w:hAnsi="Book Antiqua"/>
              </w:rPr>
              <w:t>Афоня</w:t>
            </w:r>
            <w:proofErr w:type="spellEnd"/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10 из 24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0 из 8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2 из 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  <w:b/>
                <w:bCs/>
              </w:rPr>
              <w:t>12 из 38</w:t>
            </w:r>
          </w:p>
        </w:tc>
      </w:tr>
      <w:tr w:rsidR="0040060A" w:rsidRPr="0040060A" w:rsidTr="0040060A">
        <w:trPr>
          <w:trHeight w:val="128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5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 xml:space="preserve">Яковлев </w:t>
            </w:r>
            <w:proofErr w:type="spellStart"/>
            <w:r w:rsidRPr="0040060A">
              <w:rPr>
                <w:rFonts w:ascii="Book Antiqua" w:hAnsi="Book Antiqua"/>
              </w:rPr>
              <w:t>Эрэл</w:t>
            </w:r>
            <w:proofErr w:type="spellEnd"/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7 из 24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1 из 8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</w:rPr>
              <w:t>0 из 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0060A" w:rsidRDefault="0040060A" w:rsidP="0040060A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0060A">
              <w:rPr>
                <w:rFonts w:ascii="Book Antiqua" w:hAnsi="Book Antiqua"/>
                <w:b/>
                <w:bCs/>
              </w:rPr>
              <w:t>8 из 38</w:t>
            </w:r>
          </w:p>
        </w:tc>
      </w:tr>
    </w:tbl>
    <w:p w:rsidR="00A44F3A" w:rsidRPr="00A44F3A" w:rsidRDefault="00A44F3A" w:rsidP="0040060A">
      <w:pPr>
        <w:spacing w:line="240" w:lineRule="auto"/>
        <w:jc w:val="center"/>
        <w:rPr>
          <w:rFonts w:ascii="Book Antiqua" w:hAnsi="Book Antiqua"/>
        </w:rPr>
      </w:pPr>
    </w:p>
    <w:sectPr w:rsidR="00A44F3A" w:rsidRPr="00A44F3A" w:rsidSect="00A44F3A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F55"/>
    <w:multiLevelType w:val="hybridMultilevel"/>
    <w:tmpl w:val="B67401AC"/>
    <w:lvl w:ilvl="0" w:tplc="77405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27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D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AA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A6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A26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2C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E7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A5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CA4FA9"/>
    <w:multiLevelType w:val="hybridMultilevel"/>
    <w:tmpl w:val="BB764D0A"/>
    <w:lvl w:ilvl="0" w:tplc="F036D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1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C53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26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44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87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A3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A2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09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B0"/>
    <w:rsid w:val="000345ED"/>
    <w:rsid w:val="000E050F"/>
    <w:rsid w:val="000E47CB"/>
    <w:rsid w:val="00154F1B"/>
    <w:rsid w:val="00210944"/>
    <w:rsid w:val="00244399"/>
    <w:rsid w:val="002C21D1"/>
    <w:rsid w:val="00351CA5"/>
    <w:rsid w:val="00370D3F"/>
    <w:rsid w:val="0039384D"/>
    <w:rsid w:val="0040060A"/>
    <w:rsid w:val="00402DAE"/>
    <w:rsid w:val="004302D9"/>
    <w:rsid w:val="005D1433"/>
    <w:rsid w:val="006471A8"/>
    <w:rsid w:val="006A08A4"/>
    <w:rsid w:val="006F5087"/>
    <w:rsid w:val="00727527"/>
    <w:rsid w:val="00746685"/>
    <w:rsid w:val="00784C8E"/>
    <w:rsid w:val="007B6AA0"/>
    <w:rsid w:val="00801F01"/>
    <w:rsid w:val="00814EB0"/>
    <w:rsid w:val="0082436D"/>
    <w:rsid w:val="008A7B11"/>
    <w:rsid w:val="008F4C14"/>
    <w:rsid w:val="00901EEF"/>
    <w:rsid w:val="009062D6"/>
    <w:rsid w:val="009266E3"/>
    <w:rsid w:val="009A67B5"/>
    <w:rsid w:val="00A2065A"/>
    <w:rsid w:val="00A44F3A"/>
    <w:rsid w:val="00A85A8F"/>
    <w:rsid w:val="00A87B93"/>
    <w:rsid w:val="00B0243D"/>
    <w:rsid w:val="00B14D31"/>
    <w:rsid w:val="00BF3C48"/>
    <w:rsid w:val="00C50660"/>
    <w:rsid w:val="00C70D3F"/>
    <w:rsid w:val="00CA1A18"/>
    <w:rsid w:val="00CD17F4"/>
    <w:rsid w:val="00D17A1C"/>
    <w:rsid w:val="00D90411"/>
    <w:rsid w:val="00DD34F9"/>
    <w:rsid w:val="00E21A32"/>
    <w:rsid w:val="00F22121"/>
    <w:rsid w:val="00F8683F"/>
    <w:rsid w:val="00FD5A2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</cp:revision>
  <dcterms:created xsi:type="dcterms:W3CDTF">2013-05-15T09:58:00Z</dcterms:created>
  <dcterms:modified xsi:type="dcterms:W3CDTF">2013-05-15T10:45:00Z</dcterms:modified>
</cp:coreProperties>
</file>